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C0" w:rsidRPr="00271696" w:rsidRDefault="00FC3CC0" w:rsidP="00FC3CC0">
      <w:pPr>
        <w:pStyle w:val="NoSpacing"/>
        <w:jc w:val="center"/>
      </w:pPr>
      <w:r w:rsidRPr="00271696">
        <w:t xml:space="preserve">Fie No: </w:t>
      </w:r>
      <w:r>
        <w:t>4</w:t>
      </w:r>
      <w:r w:rsidRPr="00271696">
        <w:t>/</w:t>
      </w:r>
      <w:r w:rsidR="00D741E8">
        <w:t>15/2018-SD/AM (Adv. No.08</w:t>
      </w:r>
      <w:r>
        <w:t>/2019</w:t>
      </w:r>
      <w:r w:rsidRPr="00271696">
        <w:t>)</w:t>
      </w:r>
    </w:p>
    <w:p w:rsidR="00FC3CC0" w:rsidRPr="00271696" w:rsidRDefault="00FC3CC0" w:rsidP="00FC3CC0">
      <w:pPr>
        <w:pStyle w:val="NoSpacing"/>
        <w:jc w:val="center"/>
      </w:pPr>
      <w:r w:rsidRPr="00271696">
        <w:t>Indira Gandhi National Centre for the Arts</w:t>
      </w:r>
    </w:p>
    <w:p w:rsidR="00FC3CC0" w:rsidRPr="00271696" w:rsidRDefault="00FC3CC0" w:rsidP="00FC3CC0">
      <w:pPr>
        <w:pStyle w:val="NoSpacing"/>
        <w:jc w:val="center"/>
      </w:pPr>
      <w:r w:rsidRPr="00271696">
        <w:t>(An Autonomous Trust under Ministry of Culture, Govt. of India)</w:t>
      </w:r>
    </w:p>
    <w:p w:rsidR="00FC3CC0" w:rsidRDefault="00FC3CC0" w:rsidP="00FC3CC0">
      <w:pPr>
        <w:spacing w:after="0"/>
        <w:jc w:val="center"/>
        <w:rPr>
          <w:rFonts w:ascii="Times New Roman" w:hAnsi="Times New Roman" w:cs="Times New Roman"/>
        </w:rPr>
      </w:pPr>
      <w:r>
        <w:rPr>
          <w:rFonts w:ascii="Times New Roman" w:hAnsi="Times New Roman" w:cs="Times New Roman"/>
        </w:rPr>
        <w:t>Regional Centre, Thrissur</w:t>
      </w:r>
    </w:p>
    <w:p w:rsidR="00FC3CC0" w:rsidRDefault="00FC3CC0" w:rsidP="00FC3CC0">
      <w:pPr>
        <w:spacing w:after="0"/>
        <w:jc w:val="center"/>
        <w:rPr>
          <w:rFonts w:ascii="Times New Roman" w:hAnsi="Times New Roman" w:cs="Times New Roman"/>
        </w:rPr>
      </w:pPr>
      <w:r>
        <w:rPr>
          <w:rFonts w:ascii="Times New Roman" w:hAnsi="Times New Roman" w:cs="Times New Roman"/>
        </w:rPr>
        <w:t>Naduvi</w:t>
      </w:r>
      <w:r w:rsidR="000002D8">
        <w:rPr>
          <w:rFonts w:ascii="Times New Roman" w:hAnsi="Times New Roman" w:cs="Times New Roman"/>
        </w:rPr>
        <w:t>l</w:t>
      </w:r>
      <w:r>
        <w:rPr>
          <w:rFonts w:ascii="Times New Roman" w:hAnsi="Times New Roman" w:cs="Times New Roman"/>
        </w:rPr>
        <w:t xml:space="preserve"> madham, Thekkemadham Road,</w:t>
      </w:r>
    </w:p>
    <w:p w:rsidR="00FC3CC0" w:rsidRPr="000322CA" w:rsidRDefault="00FC3CC0" w:rsidP="00FC3CC0">
      <w:pPr>
        <w:spacing w:after="0"/>
        <w:jc w:val="center"/>
        <w:rPr>
          <w:rFonts w:ascii="Times New Roman" w:hAnsi="Times New Roman" w:cs="Times New Roman"/>
        </w:rPr>
      </w:pPr>
      <w:r>
        <w:rPr>
          <w:rFonts w:ascii="Times New Roman" w:hAnsi="Times New Roman" w:cs="Times New Roman"/>
        </w:rPr>
        <w:t>Pazhayanadakkavu, Kerala - 680001</w:t>
      </w:r>
    </w:p>
    <w:p w:rsidR="00FC3CC0" w:rsidRPr="000322CA" w:rsidRDefault="00FC3CC0" w:rsidP="00FC3CC0">
      <w:pPr>
        <w:spacing w:after="0"/>
        <w:jc w:val="center"/>
        <w:rPr>
          <w:rFonts w:ascii="Times New Roman" w:hAnsi="Times New Roman" w:cs="Times New Roman"/>
          <w:b/>
          <w:bCs/>
        </w:rPr>
      </w:pPr>
    </w:p>
    <w:p w:rsidR="00FC3CC0" w:rsidRDefault="00FC3CC0" w:rsidP="00FC3CC0">
      <w:pPr>
        <w:jc w:val="both"/>
        <w:rPr>
          <w:rFonts w:ascii="Book Antiqua" w:hAnsi="Book Antiqua"/>
          <w:szCs w:val="22"/>
        </w:rPr>
      </w:pPr>
      <w:r>
        <w:rPr>
          <w:rFonts w:ascii="Book Antiqua" w:hAnsi="Book Antiqua"/>
          <w:szCs w:val="22"/>
        </w:rPr>
        <w:tab/>
        <w:t>The Indira Gandhi National Centre for the Arts (IGNCA) intends to engage one position  of Private Secretary (P.S.), one position of  Account Officer and one</w:t>
      </w:r>
      <w:r w:rsidR="000002D8">
        <w:rPr>
          <w:rFonts w:ascii="Book Antiqua" w:hAnsi="Book Antiqua"/>
          <w:szCs w:val="22"/>
        </w:rPr>
        <w:t xml:space="preserve"> position </w:t>
      </w:r>
      <w:r w:rsidR="00F368AA">
        <w:rPr>
          <w:rFonts w:ascii="Book Antiqua" w:hAnsi="Book Antiqua"/>
          <w:szCs w:val="22"/>
        </w:rPr>
        <w:t>of</w:t>
      </w:r>
      <w:r w:rsidR="000002D8">
        <w:rPr>
          <w:rFonts w:ascii="Book Antiqua" w:hAnsi="Book Antiqua"/>
          <w:szCs w:val="22"/>
        </w:rPr>
        <w:t xml:space="preserve"> </w:t>
      </w:r>
      <w:r>
        <w:rPr>
          <w:rFonts w:ascii="Book Antiqua" w:hAnsi="Book Antiqua"/>
          <w:szCs w:val="22"/>
        </w:rPr>
        <w:t xml:space="preserve"> Assistant  for its Regional Centre, Thrissur purely on contractual basis. The job specifications, eligibility and other terms &amp; conditions are given as under;</w:t>
      </w:r>
    </w:p>
    <w:p w:rsidR="00FC3CC0" w:rsidRPr="00271696" w:rsidRDefault="00FC3CC0" w:rsidP="00FC3CC0">
      <w:pPr>
        <w:jc w:val="both"/>
        <w:rPr>
          <w:rFonts w:ascii="Book Antiqua" w:hAnsi="Book Antiqua"/>
          <w:b/>
          <w:szCs w:val="22"/>
          <w:u w:val="single"/>
        </w:rPr>
      </w:pPr>
      <w:r w:rsidRPr="00BA15F9">
        <w:rPr>
          <w:rFonts w:ascii="Book Antiqua" w:hAnsi="Book Antiqua"/>
          <w:b/>
          <w:szCs w:val="22"/>
          <w:u w:val="single"/>
        </w:rPr>
        <w:t xml:space="preserve">A. </w:t>
      </w:r>
      <w:r>
        <w:rPr>
          <w:rFonts w:ascii="Book Antiqua" w:hAnsi="Book Antiqua"/>
          <w:b/>
          <w:szCs w:val="22"/>
          <w:u w:val="single"/>
        </w:rPr>
        <w:t>Private</w:t>
      </w:r>
      <w:r w:rsidRPr="00BA15F9">
        <w:rPr>
          <w:rFonts w:ascii="Book Antiqua" w:hAnsi="Book Antiqua"/>
          <w:b/>
          <w:szCs w:val="22"/>
          <w:u w:val="single"/>
        </w:rPr>
        <w:t xml:space="preserve"> </w:t>
      </w:r>
      <w:r>
        <w:rPr>
          <w:rFonts w:ascii="Book Antiqua" w:hAnsi="Book Antiqua"/>
          <w:b/>
          <w:szCs w:val="22"/>
          <w:u w:val="single"/>
        </w:rPr>
        <w:t xml:space="preserve">Secretary </w:t>
      </w:r>
      <w:r w:rsidRPr="00AB7EAF">
        <w:rPr>
          <w:rFonts w:ascii="Book Antiqua" w:hAnsi="Book Antiqua"/>
          <w:b/>
          <w:szCs w:val="22"/>
        </w:rPr>
        <w:t xml:space="preserve">: One </w:t>
      </w:r>
    </w:p>
    <w:p w:rsidR="00FC3CC0" w:rsidRPr="00F336CB" w:rsidRDefault="00FC3CC0" w:rsidP="00FC3CC0">
      <w:pPr>
        <w:pStyle w:val="ListParagraph"/>
        <w:numPr>
          <w:ilvl w:val="0"/>
          <w:numId w:val="4"/>
        </w:numPr>
        <w:ind w:left="720" w:hanging="720"/>
        <w:jc w:val="both"/>
        <w:rPr>
          <w:rFonts w:ascii="Book Antiqua" w:hAnsi="Book Antiqua"/>
        </w:rPr>
      </w:pPr>
      <w:r w:rsidRPr="00F336CB">
        <w:rPr>
          <w:rFonts w:ascii="Book Antiqua" w:hAnsi="Book Antiqua"/>
          <w:b/>
        </w:rPr>
        <w:t>Job Specifications</w:t>
      </w:r>
      <w:r w:rsidRPr="00F336CB">
        <w:rPr>
          <w:rFonts w:ascii="Book Antiqua" w:hAnsi="Book Antiqua"/>
          <w:b/>
        </w:rPr>
        <w:tab/>
      </w:r>
      <w:r w:rsidRPr="00F336CB">
        <w:rPr>
          <w:rFonts w:ascii="Book Antiqua" w:hAnsi="Book Antiqua"/>
        </w:rPr>
        <w:t xml:space="preserve">: </w:t>
      </w:r>
      <w:r w:rsidR="00B17F22">
        <w:rPr>
          <w:rFonts w:ascii="Book Antiqua" w:hAnsi="Book Antiqua"/>
        </w:rPr>
        <w:t>Maintain the office of Regional Director, arrange meetings in Regional Director’s office, liaison with Head Quarter, other offices, visitors to RD’s office and any other work assigned by the Regional Director from time to time.</w:t>
      </w:r>
    </w:p>
    <w:p w:rsidR="00B17F22" w:rsidRPr="00B17F22" w:rsidRDefault="00FC3CC0" w:rsidP="00B17F22">
      <w:pPr>
        <w:pStyle w:val="ListParagraph"/>
        <w:numPr>
          <w:ilvl w:val="0"/>
          <w:numId w:val="4"/>
        </w:numPr>
        <w:ind w:left="720" w:hanging="720"/>
        <w:jc w:val="both"/>
        <w:rPr>
          <w:rFonts w:ascii="Book Antiqua" w:hAnsi="Book Antiqua"/>
          <w:b/>
          <w:u w:val="single"/>
        </w:rPr>
      </w:pPr>
      <w:r w:rsidRPr="00F336CB">
        <w:rPr>
          <w:rFonts w:ascii="Book Antiqua" w:hAnsi="Book Antiqua"/>
          <w:b/>
        </w:rPr>
        <w:t>Qualifications</w:t>
      </w:r>
      <w:r w:rsidRPr="00F336CB">
        <w:rPr>
          <w:rFonts w:ascii="Book Antiqua" w:hAnsi="Book Antiqua"/>
          <w:b/>
        </w:rPr>
        <w:tab/>
        <w:t xml:space="preserve">: </w:t>
      </w:r>
      <w:r w:rsidR="00B17F22">
        <w:rPr>
          <w:rFonts w:ascii="Book Antiqua" w:hAnsi="Book Antiqua"/>
        </w:rPr>
        <w:t>Bachelor’s degree from a recognized university.</w:t>
      </w:r>
      <w:r w:rsidR="00B17F22">
        <w:rPr>
          <w:rFonts w:ascii="Book Antiqua" w:hAnsi="Book Antiqua"/>
          <w:b/>
          <w:u w:val="single"/>
        </w:rPr>
        <w:t xml:space="preserve"> </w:t>
      </w:r>
      <w:r w:rsidR="00B17F22" w:rsidRPr="00B17F22">
        <w:rPr>
          <w:rFonts w:ascii="Book Antiqua" w:hAnsi="Book Antiqua"/>
          <w:bCs/>
        </w:rPr>
        <w:t>Proficiency in MS Office</w:t>
      </w:r>
      <w:r w:rsidR="00B17F22">
        <w:rPr>
          <w:rFonts w:ascii="Book Antiqua" w:hAnsi="Book Antiqua"/>
          <w:bCs/>
        </w:rPr>
        <w:t xml:space="preserve"> and  Good communication skill in English.</w:t>
      </w:r>
    </w:p>
    <w:p w:rsidR="00FC3CC0" w:rsidRDefault="00FC3CC0" w:rsidP="00FC3CC0">
      <w:pPr>
        <w:pStyle w:val="ListParagraph"/>
        <w:numPr>
          <w:ilvl w:val="0"/>
          <w:numId w:val="4"/>
        </w:numPr>
        <w:ind w:left="720" w:hanging="720"/>
      </w:pPr>
      <w:r w:rsidRPr="00F336CB">
        <w:rPr>
          <w:b/>
        </w:rPr>
        <w:t>Remuneration</w:t>
      </w:r>
      <w:r w:rsidRPr="00F336CB">
        <w:rPr>
          <w:b/>
        </w:rPr>
        <w:tab/>
      </w:r>
      <w:r>
        <w:t xml:space="preserve">: </w:t>
      </w:r>
      <w:r w:rsidRPr="00BA15F9">
        <w:t>Consolidated Rs.20</w:t>
      </w:r>
      <w:r>
        <w:t>,</w:t>
      </w:r>
      <w:r w:rsidRPr="00BA15F9">
        <w:t>000/- per month</w:t>
      </w:r>
    </w:p>
    <w:p w:rsidR="00FC3CC0" w:rsidRDefault="00FC3CC0" w:rsidP="00FC3CC0">
      <w:pPr>
        <w:pStyle w:val="ListParagraph"/>
        <w:numPr>
          <w:ilvl w:val="0"/>
          <w:numId w:val="4"/>
        </w:numPr>
        <w:ind w:left="720" w:hanging="720"/>
      </w:pPr>
      <w:r w:rsidRPr="00F76923">
        <w:rPr>
          <w:b/>
        </w:rPr>
        <w:t>Tenure</w:t>
      </w:r>
      <w:r w:rsidRPr="00F76923">
        <w:rPr>
          <w:b/>
        </w:rPr>
        <w:tab/>
      </w:r>
      <w:r>
        <w:t xml:space="preserve">: Initially for a period for one year  which may be extended as per   requirement &amp; performance. </w:t>
      </w:r>
    </w:p>
    <w:p w:rsidR="00FC3CC0" w:rsidRDefault="00FC3CC0" w:rsidP="00FC3CC0">
      <w:pPr>
        <w:pStyle w:val="ListParagraph"/>
        <w:numPr>
          <w:ilvl w:val="0"/>
          <w:numId w:val="4"/>
        </w:numPr>
        <w:ind w:left="720" w:hanging="720"/>
      </w:pPr>
      <w:r w:rsidRPr="00F336CB">
        <w:rPr>
          <w:b/>
        </w:rPr>
        <w:t>Age</w:t>
      </w:r>
      <w:r>
        <w:tab/>
      </w:r>
      <w:r>
        <w:tab/>
      </w:r>
      <w:r w:rsidR="00B17F22">
        <w:t xml:space="preserve">: </w:t>
      </w:r>
      <w:r w:rsidR="00B17F22">
        <w:tab/>
        <w:t>Not exceeding 3</w:t>
      </w:r>
      <w:r>
        <w:t>0 years on the date of interview</w:t>
      </w:r>
      <w:r w:rsidR="00B17F22">
        <w:t>.</w:t>
      </w:r>
    </w:p>
    <w:p w:rsidR="00B17F22" w:rsidRDefault="00B17F22" w:rsidP="00FC3CC0">
      <w:pPr>
        <w:pStyle w:val="ListParagraph"/>
        <w:numPr>
          <w:ilvl w:val="0"/>
          <w:numId w:val="4"/>
        </w:numPr>
        <w:ind w:left="720" w:hanging="720"/>
      </w:pPr>
      <w:r>
        <w:rPr>
          <w:b/>
        </w:rPr>
        <w:t>Experience</w:t>
      </w:r>
      <w:r>
        <w:rPr>
          <w:b/>
        </w:rPr>
        <w:tab/>
      </w:r>
      <w:r w:rsidRPr="00B17F22">
        <w:t>:</w:t>
      </w:r>
      <w:r>
        <w:t xml:space="preserve"> </w:t>
      </w:r>
      <w:r>
        <w:tab/>
        <w:t>Three years of experience in the relevant field.</w:t>
      </w:r>
    </w:p>
    <w:p w:rsidR="00B17F22" w:rsidRDefault="00B17F22" w:rsidP="00FC3CC0">
      <w:pPr>
        <w:pStyle w:val="ListParagraph"/>
        <w:numPr>
          <w:ilvl w:val="0"/>
          <w:numId w:val="4"/>
        </w:numPr>
        <w:ind w:left="720" w:hanging="720"/>
      </w:pPr>
      <w:r>
        <w:rPr>
          <w:b/>
        </w:rPr>
        <w:t>Desirab</w:t>
      </w:r>
      <w:r>
        <w:t>le</w:t>
      </w:r>
      <w:r>
        <w:tab/>
        <w:t>:</w:t>
      </w:r>
      <w:r>
        <w:tab/>
        <w:t>Conversant in Hindi; knowledge of English shorthand; working/association with cultural organizations.</w:t>
      </w:r>
    </w:p>
    <w:p w:rsidR="00FC3CC0" w:rsidRPr="00F336CB" w:rsidRDefault="00FC3CC0" w:rsidP="00FC3CC0">
      <w:pPr>
        <w:pStyle w:val="ListParagraph"/>
        <w:numPr>
          <w:ilvl w:val="0"/>
          <w:numId w:val="4"/>
        </w:numPr>
        <w:ind w:left="720" w:hanging="720"/>
        <w:rPr>
          <w:b/>
        </w:rPr>
      </w:pPr>
      <w:r w:rsidRPr="00F336CB">
        <w:rPr>
          <w:b/>
        </w:rPr>
        <w:t>Mode of Selection</w:t>
      </w:r>
      <w:r>
        <w:t xml:space="preserve"> </w:t>
      </w:r>
      <w:r>
        <w:tab/>
        <w:t>: Through Walk - in –Interview.</w:t>
      </w:r>
    </w:p>
    <w:p w:rsidR="00FC3CC0" w:rsidRPr="00F336CB" w:rsidRDefault="00FC3CC0" w:rsidP="00FC3CC0">
      <w:pPr>
        <w:pStyle w:val="NoSpacing"/>
        <w:jc w:val="both"/>
        <w:rPr>
          <w:b/>
          <w:sz w:val="28"/>
          <w:szCs w:val="28"/>
        </w:rPr>
      </w:pPr>
      <w:r>
        <w:rPr>
          <w:b/>
          <w:i/>
          <w:iCs/>
          <w:sz w:val="28"/>
          <w:szCs w:val="28"/>
          <w:u w:val="single"/>
        </w:rPr>
        <w:t xml:space="preserve">B. </w:t>
      </w:r>
      <w:r w:rsidR="002A016A">
        <w:rPr>
          <w:b/>
          <w:sz w:val="28"/>
          <w:szCs w:val="28"/>
          <w:u w:val="single"/>
        </w:rPr>
        <w:t>Accounts Officer</w:t>
      </w:r>
      <w:r w:rsidRPr="00F336CB">
        <w:rPr>
          <w:b/>
          <w:sz w:val="28"/>
          <w:szCs w:val="28"/>
          <w:u w:val="single"/>
        </w:rPr>
        <w:t xml:space="preserve">:   </w:t>
      </w:r>
      <w:r w:rsidRPr="00F336CB">
        <w:rPr>
          <w:b/>
          <w:sz w:val="28"/>
          <w:szCs w:val="28"/>
        </w:rPr>
        <w:t>One</w:t>
      </w:r>
    </w:p>
    <w:p w:rsidR="00FC3CC0" w:rsidRPr="0055314E" w:rsidRDefault="00FC3CC0" w:rsidP="00FC3CC0">
      <w:pPr>
        <w:pStyle w:val="ListParagraph"/>
        <w:numPr>
          <w:ilvl w:val="0"/>
          <w:numId w:val="3"/>
        </w:numPr>
        <w:jc w:val="both"/>
        <w:rPr>
          <w:rFonts w:ascii="Book Antiqua" w:hAnsi="Book Antiqua"/>
        </w:rPr>
      </w:pPr>
      <w:r w:rsidRPr="0055314E">
        <w:rPr>
          <w:rFonts w:ascii="Book Antiqua" w:hAnsi="Book Antiqua"/>
          <w:b/>
        </w:rPr>
        <w:t>Job Specifications</w:t>
      </w:r>
      <w:r w:rsidRPr="0055314E">
        <w:rPr>
          <w:rFonts w:ascii="Book Antiqua" w:hAnsi="Book Antiqua"/>
          <w:b/>
        </w:rPr>
        <w:tab/>
      </w:r>
      <w:r>
        <w:rPr>
          <w:rFonts w:ascii="Book Antiqua" w:hAnsi="Book Antiqua"/>
        </w:rPr>
        <w:t xml:space="preserve">: </w:t>
      </w:r>
      <w:r w:rsidR="002A016A">
        <w:rPr>
          <w:rFonts w:ascii="Book Antiqua" w:hAnsi="Book Antiqua"/>
        </w:rPr>
        <w:t>Account Officer will provide assistance to the Regional Director in matters of accounts and finance including audit/accounts/budgeting etc., upkeep of relevant records and any other work assigned by the Regional Director from time to time.</w:t>
      </w:r>
    </w:p>
    <w:p w:rsidR="00FC3CC0" w:rsidRPr="0054303F" w:rsidRDefault="00FC3CC0" w:rsidP="00FC3CC0">
      <w:pPr>
        <w:pStyle w:val="NoSpacing"/>
        <w:numPr>
          <w:ilvl w:val="0"/>
          <w:numId w:val="1"/>
        </w:numPr>
        <w:ind w:left="426"/>
        <w:jc w:val="both"/>
        <w:rPr>
          <w:bCs/>
          <w:sz w:val="24"/>
          <w:szCs w:val="24"/>
        </w:rPr>
      </w:pPr>
      <w:r w:rsidRPr="00120365">
        <w:rPr>
          <w:b/>
          <w:bCs/>
          <w:sz w:val="24"/>
          <w:szCs w:val="24"/>
        </w:rPr>
        <w:t>Qualifications</w:t>
      </w:r>
      <w:r w:rsidRPr="00120365">
        <w:rPr>
          <w:sz w:val="24"/>
          <w:szCs w:val="24"/>
        </w:rPr>
        <w:t xml:space="preserve">:  </w:t>
      </w:r>
    </w:p>
    <w:p w:rsidR="00FC3CC0" w:rsidRPr="0054303F" w:rsidRDefault="00FC3CC0" w:rsidP="00FC3CC0">
      <w:pPr>
        <w:pStyle w:val="NoSpacing"/>
        <w:numPr>
          <w:ilvl w:val="0"/>
          <w:numId w:val="2"/>
        </w:numPr>
        <w:jc w:val="both"/>
        <w:rPr>
          <w:bCs/>
          <w:sz w:val="24"/>
          <w:szCs w:val="24"/>
        </w:rPr>
      </w:pPr>
      <w:r>
        <w:rPr>
          <w:sz w:val="24"/>
          <w:szCs w:val="24"/>
        </w:rPr>
        <w:t xml:space="preserve">Bachelor’s degree </w:t>
      </w:r>
      <w:r w:rsidR="002A016A">
        <w:rPr>
          <w:sz w:val="24"/>
          <w:szCs w:val="24"/>
        </w:rPr>
        <w:t xml:space="preserve">in Commerce </w:t>
      </w:r>
      <w:r>
        <w:rPr>
          <w:sz w:val="24"/>
          <w:szCs w:val="24"/>
        </w:rPr>
        <w:t>from a recognized University</w:t>
      </w:r>
      <w:r w:rsidRPr="00B90E8D">
        <w:rPr>
          <w:b/>
          <w:sz w:val="24"/>
          <w:szCs w:val="24"/>
        </w:rPr>
        <w:t>.</w:t>
      </w:r>
      <w:r>
        <w:rPr>
          <w:b/>
          <w:sz w:val="24"/>
          <w:szCs w:val="24"/>
        </w:rPr>
        <w:t xml:space="preserve"> </w:t>
      </w:r>
    </w:p>
    <w:p w:rsidR="00FC3CC0" w:rsidRDefault="00FC3CC0" w:rsidP="00FC3CC0">
      <w:pPr>
        <w:pStyle w:val="NoSpacing"/>
        <w:numPr>
          <w:ilvl w:val="0"/>
          <w:numId w:val="2"/>
        </w:numPr>
        <w:jc w:val="both"/>
        <w:rPr>
          <w:bCs/>
          <w:sz w:val="24"/>
          <w:szCs w:val="24"/>
        </w:rPr>
      </w:pPr>
      <w:r>
        <w:rPr>
          <w:bCs/>
          <w:sz w:val="24"/>
          <w:szCs w:val="24"/>
        </w:rPr>
        <w:t xml:space="preserve">Well versed </w:t>
      </w:r>
      <w:r w:rsidR="002A016A">
        <w:rPr>
          <w:bCs/>
          <w:sz w:val="24"/>
          <w:szCs w:val="24"/>
        </w:rPr>
        <w:t>in Accounting software and MS office.</w:t>
      </w:r>
    </w:p>
    <w:p w:rsidR="00FC3CC0" w:rsidRPr="00F76923" w:rsidRDefault="00FC3CC0" w:rsidP="00FC3CC0">
      <w:pPr>
        <w:pStyle w:val="NoSpacing"/>
        <w:numPr>
          <w:ilvl w:val="0"/>
          <w:numId w:val="1"/>
        </w:numPr>
        <w:ind w:left="450"/>
        <w:jc w:val="both"/>
        <w:rPr>
          <w:bCs/>
          <w:sz w:val="24"/>
          <w:szCs w:val="24"/>
        </w:rPr>
      </w:pPr>
      <w:r w:rsidRPr="00120365">
        <w:rPr>
          <w:b/>
          <w:bCs/>
          <w:sz w:val="24"/>
          <w:szCs w:val="24"/>
        </w:rPr>
        <w:t>Remuneration</w:t>
      </w:r>
      <w:r w:rsidRPr="00120365">
        <w:rPr>
          <w:sz w:val="24"/>
          <w:szCs w:val="24"/>
        </w:rPr>
        <w:t xml:space="preserve"> :</w:t>
      </w:r>
      <w:r>
        <w:rPr>
          <w:sz w:val="24"/>
          <w:szCs w:val="24"/>
        </w:rPr>
        <w:t xml:space="preserve"> Consolidated </w:t>
      </w:r>
      <w:r w:rsidRPr="00120365">
        <w:rPr>
          <w:sz w:val="24"/>
          <w:szCs w:val="24"/>
        </w:rPr>
        <w:t xml:space="preserve"> </w:t>
      </w:r>
      <w:r>
        <w:rPr>
          <w:bCs/>
          <w:sz w:val="24"/>
          <w:szCs w:val="24"/>
        </w:rPr>
        <w:t>Rs.2</w:t>
      </w:r>
      <w:r w:rsidR="002A016A">
        <w:rPr>
          <w:bCs/>
          <w:sz w:val="24"/>
          <w:szCs w:val="24"/>
        </w:rPr>
        <w:t>5</w:t>
      </w:r>
      <w:r w:rsidRPr="00120365">
        <w:rPr>
          <w:bCs/>
          <w:sz w:val="24"/>
          <w:szCs w:val="24"/>
        </w:rPr>
        <w:t>,000/-</w:t>
      </w:r>
      <w:r>
        <w:rPr>
          <w:bCs/>
          <w:sz w:val="24"/>
          <w:szCs w:val="24"/>
        </w:rPr>
        <w:t xml:space="preserve"> per month</w:t>
      </w:r>
    </w:p>
    <w:p w:rsidR="00FC3CC0" w:rsidRPr="00120365" w:rsidRDefault="00FC3CC0" w:rsidP="00FC3CC0">
      <w:pPr>
        <w:pStyle w:val="NoSpacing"/>
        <w:numPr>
          <w:ilvl w:val="0"/>
          <w:numId w:val="1"/>
        </w:numPr>
        <w:ind w:left="450"/>
        <w:jc w:val="both"/>
        <w:rPr>
          <w:bCs/>
          <w:sz w:val="24"/>
          <w:szCs w:val="24"/>
        </w:rPr>
      </w:pPr>
      <w:r>
        <w:rPr>
          <w:b/>
          <w:sz w:val="24"/>
          <w:szCs w:val="24"/>
        </w:rPr>
        <w:t xml:space="preserve">Tenure </w:t>
      </w:r>
      <w:r w:rsidRPr="00120365">
        <w:rPr>
          <w:bCs/>
          <w:sz w:val="24"/>
          <w:szCs w:val="24"/>
        </w:rPr>
        <w:t xml:space="preserve"> : One Year</w:t>
      </w:r>
    </w:p>
    <w:p w:rsidR="00FC3CC0" w:rsidRDefault="00FC3CC0" w:rsidP="00FC3CC0">
      <w:pPr>
        <w:pStyle w:val="NoSpacing"/>
        <w:numPr>
          <w:ilvl w:val="0"/>
          <w:numId w:val="1"/>
        </w:numPr>
        <w:ind w:left="426"/>
        <w:jc w:val="both"/>
        <w:rPr>
          <w:sz w:val="24"/>
          <w:szCs w:val="24"/>
        </w:rPr>
      </w:pPr>
      <w:r w:rsidRPr="00B90E8D">
        <w:rPr>
          <w:b/>
          <w:bCs/>
          <w:sz w:val="24"/>
          <w:szCs w:val="24"/>
        </w:rPr>
        <w:t>Age</w:t>
      </w:r>
      <w:r w:rsidRPr="00B90E8D">
        <w:rPr>
          <w:sz w:val="24"/>
          <w:szCs w:val="24"/>
        </w:rPr>
        <w:t xml:space="preserve">: </w:t>
      </w:r>
      <w:r>
        <w:rPr>
          <w:sz w:val="24"/>
          <w:szCs w:val="24"/>
        </w:rPr>
        <w:t xml:space="preserve"> </w:t>
      </w:r>
      <w:r w:rsidR="002A016A">
        <w:rPr>
          <w:sz w:val="24"/>
          <w:szCs w:val="24"/>
        </w:rPr>
        <w:t>Not exceeding 30 years (Officials retired with a GP of Rs. 4800/- (pre revised) from the accounts department of Central Govt./State Govt./Autonomous bodies up to 62 years also will be considered).</w:t>
      </w:r>
    </w:p>
    <w:p w:rsidR="002A016A" w:rsidRDefault="002A016A" w:rsidP="00FC3CC0">
      <w:pPr>
        <w:pStyle w:val="NoSpacing"/>
        <w:numPr>
          <w:ilvl w:val="0"/>
          <w:numId w:val="1"/>
        </w:numPr>
        <w:ind w:left="426"/>
        <w:jc w:val="both"/>
        <w:rPr>
          <w:sz w:val="24"/>
          <w:szCs w:val="24"/>
        </w:rPr>
      </w:pPr>
      <w:r>
        <w:rPr>
          <w:b/>
          <w:bCs/>
          <w:sz w:val="24"/>
          <w:szCs w:val="24"/>
        </w:rPr>
        <w:lastRenderedPageBreak/>
        <w:t>Experience</w:t>
      </w:r>
      <w:r>
        <w:rPr>
          <w:b/>
          <w:bCs/>
          <w:sz w:val="24"/>
          <w:szCs w:val="24"/>
        </w:rPr>
        <w:tab/>
      </w:r>
      <w:r w:rsidRPr="002A016A">
        <w:rPr>
          <w:sz w:val="24"/>
          <w:szCs w:val="24"/>
        </w:rPr>
        <w:t>:</w:t>
      </w:r>
      <w:r>
        <w:rPr>
          <w:sz w:val="24"/>
          <w:szCs w:val="24"/>
        </w:rPr>
        <w:tab/>
        <w:t xml:space="preserve">Three years’ experience in Accounts in a reputed </w:t>
      </w:r>
    </w:p>
    <w:p w:rsidR="00F368AA" w:rsidRPr="00F368AA" w:rsidRDefault="00F368AA" w:rsidP="00F368AA">
      <w:pPr>
        <w:pStyle w:val="NoSpacing"/>
        <w:ind w:left="426"/>
        <w:jc w:val="both"/>
        <w:rPr>
          <w:sz w:val="24"/>
          <w:szCs w:val="24"/>
        </w:rPr>
      </w:pPr>
      <w:r>
        <w:rPr>
          <w:b/>
          <w:bCs/>
          <w:sz w:val="24"/>
          <w:szCs w:val="24"/>
        </w:rPr>
        <w:t xml:space="preserve">                                              </w:t>
      </w:r>
      <w:r>
        <w:rPr>
          <w:sz w:val="24"/>
          <w:szCs w:val="24"/>
        </w:rPr>
        <w:t>o</w:t>
      </w:r>
      <w:r w:rsidRPr="00F368AA">
        <w:rPr>
          <w:sz w:val="24"/>
          <w:szCs w:val="24"/>
        </w:rPr>
        <w:t>rganisation.</w:t>
      </w:r>
    </w:p>
    <w:p w:rsidR="00FC3CC0" w:rsidRPr="00F368AA" w:rsidRDefault="00FC3CC0" w:rsidP="00F368AA">
      <w:pPr>
        <w:pStyle w:val="ListParagraph"/>
        <w:numPr>
          <w:ilvl w:val="0"/>
          <w:numId w:val="1"/>
        </w:numPr>
        <w:ind w:left="450"/>
        <w:rPr>
          <w:b/>
        </w:rPr>
      </w:pPr>
      <w:r w:rsidRPr="00F336CB">
        <w:rPr>
          <w:b/>
        </w:rPr>
        <w:t>Mode of Selection</w:t>
      </w:r>
      <w:r>
        <w:t xml:space="preserve"> : </w:t>
      </w:r>
      <w:r w:rsidR="002A016A">
        <w:tab/>
      </w:r>
      <w:r>
        <w:t>Through Walk - in –Interview.</w:t>
      </w:r>
      <w:r w:rsidRPr="00F336CB">
        <w:rPr>
          <w:rFonts w:ascii="Book Antiqua" w:hAnsi="Book Antiqua"/>
          <w:b/>
        </w:rPr>
        <w:tab/>
      </w:r>
    </w:p>
    <w:p w:rsidR="00B17F22" w:rsidRPr="00F336CB" w:rsidRDefault="000002D8" w:rsidP="00B17F22">
      <w:pPr>
        <w:pStyle w:val="NoSpacing"/>
        <w:jc w:val="both"/>
        <w:rPr>
          <w:b/>
          <w:sz w:val="28"/>
          <w:szCs w:val="28"/>
        </w:rPr>
      </w:pPr>
      <w:r>
        <w:rPr>
          <w:b/>
          <w:i/>
          <w:iCs/>
          <w:sz w:val="28"/>
          <w:szCs w:val="28"/>
          <w:u w:val="single"/>
        </w:rPr>
        <w:t>C</w:t>
      </w:r>
      <w:r w:rsidR="00B17F22">
        <w:rPr>
          <w:b/>
          <w:i/>
          <w:iCs/>
          <w:sz w:val="28"/>
          <w:szCs w:val="28"/>
          <w:u w:val="single"/>
        </w:rPr>
        <w:t xml:space="preserve">. </w:t>
      </w:r>
      <w:r w:rsidR="00B17F22" w:rsidRPr="00F336CB">
        <w:rPr>
          <w:b/>
          <w:sz w:val="28"/>
          <w:szCs w:val="28"/>
          <w:u w:val="single"/>
        </w:rPr>
        <w:t xml:space="preserve">Assistant:   </w:t>
      </w:r>
      <w:r w:rsidR="00B17F22" w:rsidRPr="00F336CB">
        <w:rPr>
          <w:b/>
          <w:sz w:val="28"/>
          <w:szCs w:val="28"/>
        </w:rPr>
        <w:t>One</w:t>
      </w:r>
    </w:p>
    <w:p w:rsidR="00B17F22" w:rsidRPr="0055314E" w:rsidRDefault="00B17F22" w:rsidP="0011100B">
      <w:pPr>
        <w:pStyle w:val="ListParagraph"/>
        <w:numPr>
          <w:ilvl w:val="0"/>
          <w:numId w:val="3"/>
        </w:numPr>
        <w:ind w:hanging="630"/>
        <w:jc w:val="both"/>
        <w:rPr>
          <w:rFonts w:ascii="Book Antiqua" w:hAnsi="Book Antiqua"/>
        </w:rPr>
      </w:pPr>
      <w:r w:rsidRPr="0055314E">
        <w:rPr>
          <w:rFonts w:ascii="Book Antiqua" w:hAnsi="Book Antiqua"/>
          <w:b/>
        </w:rPr>
        <w:t>Job Specifications</w:t>
      </w:r>
      <w:r w:rsidRPr="0055314E">
        <w:rPr>
          <w:rFonts w:ascii="Book Antiqua" w:hAnsi="Book Antiqua"/>
          <w:b/>
        </w:rPr>
        <w:tab/>
      </w:r>
      <w:r>
        <w:rPr>
          <w:rFonts w:ascii="Book Antiqua" w:hAnsi="Book Antiqua"/>
        </w:rPr>
        <w:t xml:space="preserve">: </w:t>
      </w:r>
      <w:r w:rsidR="0011100B">
        <w:rPr>
          <w:rFonts w:ascii="Book Antiqua" w:hAnsi="Book Antiqua"/>
        </w:rPr>
        <w:t>To provide required assistance in administrative matters and upkeep of related records.</w:t>
      </w:r>
    </w:p>
    <w:p w:rsidR="00B17F22" w:rsidRPr="0054303F" w:rsidRDefault="00B17F22" w:rsidP="0011100B">
      <w:pPr>
        <w:pStyle w:val="NoSpacing"/>
        <w:numPr>
          <w:ilvl w:val="0"/>
          <w:numId w:val="3"/>
        </w:numPr>
        <w:ind w:hanging="630"/>
        <w:jc w:val="both"/>
        <w:rPr>
          <w:bCs/>
          <w:sz w:val="24"/>
          <w:szCs w:val="24"/>
        </w:rPr>
      </w:pPr>
      <w:r w:rsidRPr="00120365">
        <w:rPr>
          <w:b/>
          <w:bCs/>
          <w:sz w:val="24"/>
          <w:szCs w:val="24"/>
        </w:rPr>
        <w:t>Qualifications</w:t>
      </w:r>
      <w:r w:rsidRPr="00120365">
        <w:rPr>
          <w:sz w:val="24"/>
          <w:szCs w:val="24"/>
        </w:rPr>
        <w:t xml:space="preserve">:  </w:t>
      </w:r>
    </w:p>
    <w:p w:rsidR="00B17F22" w:rsidRPr="0054303F" w:rsidRDefault="00B17F22" w:rsidP="00B17F22">
      <w:pPr>
        <w:pStyle w:val="NoSpacing"/>
        <w:numPr>
          <w:ilvl w:val="0"/>
          <w:numId w:val="2"/>
        </w:numPr>
        <w:jc w:val="both"/>
        <w:rPr>
          <w:bCs/>
          <w:sz w:val="24"/>
          <w:szCs w:val="24"/>
        </w:rPr>
      </w:pPr>
      <w:r>
        <w:rPr>
          <w:sz w:val="24"/>
          <w:szCs w:val="24"/>
        </w:rPr>
        <w:t>Bachelor’s degree from a recognized University</w:t>
      </w:r>
      <w:r w:rsidRPr="00B90E8D">
        <w:rPr>
          <w:b/>
          <w:sz w:val="24"/>
          <w:szCs w:val="24"/>
        </w:rPr>
        <w:t>.</w:t>
      </w:r>
      <w:r>
        <w:rPr>
          <w:b/>
          <w:sz w:val="24"/>
          <w:szCs w:val="24"/>
        </w:rPr>
        <w:t xml:space="preserve"> </w:t>
      </w:r>
    </w:p>
    <w:p w:rsidR="00B17F22" w:rsidRDefault="0011100B" w:rsidP="00B17F22">
      <w:pPr>
        <w:pStyle w:val="NoSpacing"/>
        <w:numPr>
          <w:ilvl w:val="0"/>
          <w:numId w:val="2"/>
        </w:numPr>
        <w:jc w:val="both"/>
        <w:rPr>
          <w:bCs/>
          <w:sz w:val="24"/>
          <w:szCs w:val="24"/>
        </w:rPr>
      </w:pPr>
      <w:r>
        <w:rPr>
          <w:bCs/>
          <w:sz w:val="24"/>
          <w:szCs w:val="24"/>
        </w:rPr>
        <w:t>Proficiency in MS Office.</w:t>
      </w:r>
    </w:p>
    <w:p w:rsidR="00B17F22" w:rsidRDefault="00B17F22" w:rsidP="00B17F22">
      <w:pPr>
        <w:pStyle w:val="NoSpacing"/>
        <w:numPr>
          <w:ilvl w:val="0"/>
          <w:numId w:val="2"/>
        </w:numPr>
        <w:jc w:val="both"/>
        <w:rPr>
          <w:bCs/>
          <w:sz w:val="24"/>
          <w:szCs w:val="24"/>
        </w:rPr>
      </w:pPr>
      <w:r>
        <w:rPr>
          <w:bCs/>
          <w:sz w:val="24"/>
          <w:szCs w:val="24"/>
        </w:rPr>
        <w:t xml:space="preserve">Well versed </w:t>
      </w:r>
      <w:r w:rsidR="0011100B">
        <w:rPr>
          <w:bCs/>
          <w:sz w:val="24"/>
          <w:szCs w:val="24"/>
        </w:rPr>
        <w:t>in drafting official communications in English.</w:t>
      </w:r>
    </w:p>
    <w:p w:rsidR="0011100B" w:rsidRDefault="0011100B" w:rsidP="0011100B">
      <w:pPr>
        <w:pStyle w:val="NoSpacing"/>
        <w:jc w:val="both"/>
        <w:rPr>
          <w:bCs/>
          <w:sz w:val="24"/>
          <w:szCs w:val="24"/>
        </w:rPr>
      </w:pPr>
    </w:p>
    <w:p w:rsidR="00B17F22" w:rsidRDefault="0011100B" w:rsidP="0011100B">
      <w:pPr>
        <w:pStyle w:val="NoSpacing"/>
        <w:numPr>
          <w:ilvl w:val="0"/>
          <w:numId w:val="8"/>
        </w:numPr>
        <w:ind w:left="450"/>
        <w:jc w:val="both"/>
        <w:rPr>
          <w:bCs/>
          <w:sz w:val="24"/>
          <w:szCs w:val="24"/>
        </w:rPr>
      </w:pPr>
      <w:r w:rsidRPr="0011100B">
        <w:rPr>
          <w:b/>
          <w:sz w:val="24"/>
          <w:szCs w:val="24"/>
        </w:rPr>
        <w:t>Experience</w:t>
      </w:r>
      <w:r>
        <w:rPr>
          <w:bCs/>
          <w:sz w:val="24"/>
          <w:szCs w:val="24"/>
        </w:rPr>
        <w:tab/>
        <w:t xml:space="preserve">: </w:t>
      </w:r>
      <w:r>
        <w:rPr>
          <w:bCs/>
          <w:sz w:val="24"/>
          <w:szCs w:val="24"/>
        </w:rPr>
        <w:tab/>
      </w:r>
      <w:r w:rsidR="00B17F22">
        <w:rPr>
          <w:bCs/>
          <w:sz w:val="24"/>
          <w:szCs w:val="24"/>
        </w:rPr>
        <w:t xml:space="preserve">03 years of </w:t>
      </w:r>
      <w:r>
        <w:rPr>
          <w:bCs/>
          <w:sz w:val="24"/>
          <w:szCs w:val="24"/>
        </w:rPr>
        <w:t>experience in the relevant field.</w:t>
      </w:r>
    </w:p>
    <w:p w:rsidR="00B17F22" w:rsidRPr="00F76923" w:rsidRDefault="00B17F22" w:rsidP="00B17F22">
      <w:pPr>
        <w:pStyle w:val="NoSpacing"/>
        <w:numPr>
          <w:ilvl w:val="0"/>
          <w:numId w:val="1"/>
        </w:numPr>
        <w:ind w:left="450"/>
        <w:jc w:val="both"/>
        <w:rPr>
          <w:bCs/>
          <w:sz w:val="24"/>
          <w:szCs w:val="24"/>
        </w:rPr>
      </w:pPr>
      <w:r w:rsidRPr="00120365">
        <w:rPr>
          <w:b/>
          <w:bCs/>
          <w:sz w:val="24"/>
          <w:szCs w:val="24"/>
        </w:rPr>
        <w:t>Remuneration</w:t>
      </w:r>
      <w:r w:rsidRPr="00120365">
        <w:rPr>
          <w:sz w:val="24"/>
          <w:szCs w:val="24"/>
        </w:rPr>
        <w:t xml:space="preserve"> </w:t>
      </w:r>
      <w:r w:rsidR="0011100B">
        <w:rPr>
          <w:sz w:val="24"/>
          <w:szCs w:val="24"/>
        </w:rPr>
        <w:tab/>
      </w:r>
      <w:r w:rsidRPr="00120365">
        <w:rPr>
          <w:sz w:val="24"/>
          <w:szCs w:val="24"/>
        </w:rPr>
        <w:t>:</w:t>
      </w:r>
      <w:r>
        <w:rPr>
          <w:sz w:val="24"/>
          <w:szCs w:val="24"/>
        </w:rPr>
        <w:t xml:space="preserve"> </w:t>
      </w:r>
      <w:r w:rsidR="0011100B">
        <w:rPr>
          <w:sz w:val="24"/>
          <w:szCs w:val="24"/>
        </w:rPr>
        <w:tab/>
      </w:r>
      <w:r>
        <w:rPr>
          <w:sz w:val="24"/>
          <w:szCs w:val="24"/>
        </w:rPr>
        <w:t xml:space="preserve">Consolidated </w:t>
      </w:r>
      <w:r w:rsidRPr="00120365">
        <w:rPr>
          <w:sz w:val="24"/>
          <w:szCs w:val="24"/>
        </w:rPr>
        <w:t xml:space="preserve"> </w:t>
      </w:r>
      <w:r>
        <w:rPr>
          <w:bCs/>
          <w:sz w:val="24"/>
          <w:szCs w:val="24"/>
        </w:rPr>
        <w:t>Rs.2</w:t>
      </w:r>
      <w:r w:rsidRPr="00120365">
        <w:rPr>
          <w:bCs/>
          <w:sz w:val="24"/>
          <w:szCs w:val="24"/>
        </w:rPr>
        <w:t>0,000/-</w:t>
      </w:r>
      <w:r>
        <w:rPr>
          <w:bCs/>
          <w:sz w:val="24"/>
          <w:szCs w:val="24"/>
        </w:rPr>
        <w:t xml:space="preserve"> per month</w:t>
      </w:r>
    </w:p>
    <w:p w:rsidR="00B17F22" w:rsidRPr="00120365" w:rsidRDefault="00B17F22" w:rsidP="00B17F22">
      <w:pPr>
        <w:pStyle w:val="NoSpacing"/>
        <w:numPr>
          <w:ilvl w:val="0"/>
          <w:numId w:val="1"/>
        </w:numPr>
        <w:ind w:left="450"/>
        <w:jc w:val="both"/>
        <w:rPr>
          <w:bCs/>
          <w:sz w:val="24"/>
          <w:szCs w:val="24"/>
        </w:rPr>
      </w:pPr>
      <w:r>
        <w:rPr>
          <w:b/>
          <w:sz w:val="24"/>
          <w:szCs w:val="24"/>
        </w:rPr>
        <w:t xml:space="preserve">Tenure </w:t>
      </w:r>
      <w:r w:rsidRPr="00120365">
        <w:rPr>
          <w:bCs/>
          <w:sz w:val="24"/>
          <w:szCs w:val="24"/>
        </w:rPr>
        <w:t xml:space="preserve"> </w:t>
      </w:r>
      <w:r w:rsidR="0011100B">
        <w:rPr>
          <w:bCs/>
          <w:sz w:val="24"/>
          <w:szCs w:val="24"/>
        </w:rPr>
        <w:tab/>
      </w:r>
      <w:r w:rsidR="0011100B">
        <w:rPr>
          <w:bCs/>
          <w:sz w:val="24"/>
          <w:szCs w:val="24"/>
        </w:rPr>
        <w:tab/>
      </w:r>
      <w:r w:rsidRPr="00120365">
        <w:rPr>
          <w:bCs/>
          <w:sz w:val="24"/>
          <w:szCs w:val="24"/>
        </w:rPr>
        <w:t xml:space="preserve">: </w:t>
      </w:r>
      <w:r w:rsidR="0011100B">
        <w:rPr>
          <w:bCs/>
          <w:sz w:val="24"/>
          <w:szCs w:val="24"/>
        </w:rPr>
        <w:tab/>
      </w:r>
      <w:r w:rsidRPr="00120365">
        <w:rPr>
          <w:bCs/>
          <w:sz w:val="24"/>
          <w:szCs w:val="24"/>
        </w:rPr>
        <w:t>One Year</w:t>
      </w:r>
    </w:p>
    <w:p w:rsidR="00B17F22" w:rsidRDefault="00B17F22" w:rsidP="00B17F22">
      <w:pPr>
        <w:pStyle w:val="NoSpacing"/>
        <w:numPr>
          <w:ilvl w:val="0"/>
          <w:numId w:val="1"/>
        </w:numPr>
        <w:ind w:left="426"/>
        <w:jc w:val="both"/>
        <w:rPr>
          <w:sz w:val="24"/>
          <w:szCs w:val="24"/>
        </w:rPr>
      </w:pPr>
      <w:r w:rsidRPr="00B90E8D">
        <w:rPr>
          <w:b/>
          <w:bCs/>
          <w:sz w:val="24"/>
          <w:szCs w:val="24"/>
        </w:rPr>
        <w:t>Age</w:t>
      </w:r>
      <w:r w:rsidR="0011100B">
        <w:rPr>
          <w:b/>
          <w:bCs/>
          <w:sz w:val="24"/>
          <w:szCs w:val="24"/>
        </w:rPr>
        <w:tab/>
      </w:r>
      <w:r w:rsidR="0011100B">
        <w:rPr>
          <w:b/>
          <w:bCs/>
          <w:sz w:val="24"/>
          <w:szCs w:val="24"/>
        </w:rPr>
        <w:tab/>
      </w:r>
      <w:r w:rsidRPr="00B90E8D">
        <w:rPr>
          <w:sz w:val="24"/>
          <w:szCs w:val="24"/>
        </w:rPr>
        <w:t xml:space="preserve">: </w:t>
      </w:r>
      <w:r>
        <w:rPr>
          <w:sz w:val="24"/>
          <w:szCs w:val="24"/>
        </w:rPr>
        <w:t xml:space="preserve"> </w:t>
      </w:r>
      <w:r w:rsidR="0011100B">
        <w:rPr>
          <w:sz w:val="24"/>
          <w:szCs w:val="24"/>
        </w:rPr>
        <w:tab/>
      </w:r>
      <w:r w:rsidRPr="00B90E8D">
        <w:rPr>
          <w:sz w:val="24"/>
          <w:szCs w:val="24"/>
        </w:rPr>
        <w:t xml:space="preserve">Maximum </w:t>
      </w:r>
      <w:r>
        <w:rPr>
          <w:sz w:val="24"/>
          <w:szCs w:val="24"/>
        </w:rPr>
        <w:t>45</w:t>
      </w:r>
      <w:r w:rsidRPr="00B90E8D">
        <w:rPr>
          <w:sz w:val="24"/>
          <w:szCs w:val="24"/>
        </w:rPr>
        <w:t xml:space="preserve"> </w:t>
      </w:r>
      <w:r>
        <w:rPr>
          <w:sz w:val="24"/>
          <w:szCs w:val="24"/>
        </w:rPr>
        <w:t>years.</w:t>
      </w:r>
    </w:p>
    <w:p w:rsidR="00B17F22" w:rsidRPr="00A13D47" w:rsidRDefault="00B17F22" w:rsidP="00A13D47">
      <w:pPr>
        <w:pStyle w:val="ListParagraph"/>
        <w:numPr>
          <w:ilvl w:val="0"/>
          <w:numId w:val="1"/>
        </w:numPr>
        <w:ind w:left="450"/>
        <w:rPr>
          <w:b/>
        </w:rPr>
      </w:pPr>
      <w:r w:rsidRPr="00F336CB">
        <w:rPr>
          <w:b/>
        </w:rPr>
        <w:t>Mode of Selection</w:t>
      </w:r>
      <w:r>
        <w:t xml:space="preserve"> : </w:t>
      </w:r>
      <w:r w:rsidR="0011100B">
        <w:t xml:space="preserve">            </w:t>
      </w:r>
      <w:r>
        <w:t>Through Walk - in –Interview.</w:t>
      </w:r>
      <w:r w:rsidRPr="00F336CB">
        <w:rPr>
          <w:rFonts w:ascii="Book Antiqua" w:hAnsi="Book Antiqua"/>
          <w:b/>
        </w:rPr>
        <w:tab/>
      </w:r>
    </w:p>
    <w:p w:rsidR="00FC3CC0" w:rsidRDefault="00FC3CC0" w:rsidP="00FC3CC0">
      <w:pPr>
        <w:jc w:val="both"/>
        <w:rPr>
          <w:rFonts w:ascii="Book Antiqua" w:hAnsi="Book Antiqua"/>
          <w:b/>
          <w:szCs w:val="22"/>
          <w:u w:val="single"/>
        </w:rPr>
      </w:pPr>
      <w:r>
        <w:rPr>
          <w:rFonts w:ascii="Book Antiqua" w:hAnsi="Book Antiqua"/>
          <w:b/>
          <w:szCs w:val="22"/>
          <w:u w:val="single"/>
        </w:rPr>
        <w:t>Other Terms &amp; Conditions :</w:t>
      </w:r>
    </w:p>
    <w:p w:rsidR="00FC3CC0" w:rsidRPr="003549B2" w:rsidRDefault="00FC3CC0" w:rsidP="00FC3CC0">
      <w:pPr>
        <w:jc w:val="both"/>
        <w:rPr>
          <w:rFonts w:ascii="Book Antiqua" w:hAnsi="Book Antiqua"/>
          <w:sz w:val="24"/>
          <w:szCs w:val="24"/>
        </w:rPr>
      </w:pPr>
      <w:r>
        <w:rPr>
          <w:rFonts w:ascii="Book Antiqua" w:hAnsi="Book Antiqua"/>
          <w:sz w:val="20"/>
        </w:rPr>
        <w:t>1</w:t>
      </w:r>
      <w:r w:rsidRPr="003549B2">
        <w:rPr>
          <w:rFonts w:ascii="Book Antiqua" w:hAnsi="Book Antiqua"/>
          <w:sz w:val="24"/>
          <w:szCs w:val="24"/>
        </w:rPr>
        <w:t xml:space="preserve">. Engagement shall neither be construed as a regular appointment nor shall it be    entitled      to claim regular appointment in the IGNCA </w:t>
      </w:r>
      <w:r w:rsidR="00D741E8">
        <w:rPr>
          <w:rFonts w:ascii="Book Antiqua" w:hAnsi="Book Antiqua"/>
          <w:sz w:val="24"/>
          <w:szCs w:val="24"/>
        </w:rPr>
        <w:t>under</w:t>
      </w:r>
      <w:r w:rsidRPr="003549B2">
        <w:rPr>
          <w:rFonts w:ascii="Book Antiqua" w:hAnsi="Book Antiqua"/>
          <w:sz w:val="24"/>
          <w:szCs w:val="24"/>
        </w:rPr>
        <w:t xml:space="preserve"> any circumstances.</w:t>
      </w:r>
    </w:p>
    <w:p w:rsidR="00FC3CC0" w:rsidRPr="003549B2" w:rsidRDefault="00FC3CC0" w:rsidP="00FC3CC0">
      <w:pPr>
        <w:jc w:val="both"/>
        <w:rPr>
          <w:rFonts w:ascii="Book Antiqua" w:hAnsi="Book Antiqua"/>
          <w:sz w:val="24"/>
          <w:szCs w:val="24"/>
        </w:rPr>
      </w:pPr>
      <w:r w:rsidRPr="003549B2">
        <w:rPr>
          <w:rFonts w:ascii="Book Antiqua" w:hAnsi="Book Antiqua"/>
          <w:sz w:val="24"/>
          <w:szCs w:val="24"/>
        </w:rPr>
        <w:t>2. Engagement shall automatically come to end at the expiry of the  period of engagement unless specifically extended further.</w:t>
      </w:r>
    </w:p>
    <w:p w:rsidR="00FC3CC0" w:rsidRPr="003549B2" w:rsidRDefault="00FC3CC0" w:rsidP="00FC3CC0">
      <w:pPr>
        <w:jc w:val="both"/>
        <w:rPr>
          <w:rFonts w:ascii="Book Antiqua" w:hAnsi="Book Antiqua"/>
          <w:sz w:val="24"/>
          <w:szCs w:val="24"/>
        </w:rPr>
      </w:pPr>
      <w:r w:rsidRPr="003549B2">
        <w:rPr>
          <w:rFonts w:ascii="Book Antiqua" w:hAnsi="Book Antiqua"/>
          <w:sz w:val="24"/>
          <w:szCs w:val="24"/>
        </w:rPr>
        <w:t>3. Performance of the candidate will be reviewed by the Regional Director from time to time.</w:t>
      </w:r>
    </w:p>
    <w:p w:rsidR="00FC3CC0" w:rsidRPr="003549B2" w:rsidRDefault="00FC3CC0" w:rsidP="00FC3CC0">
      <w:pPr>
        <w:jc w:val="both"/>
        <w:rPr>
          <w:rFonts w:ascii="Book Antiqua" w:hAnsi="Book Antiqua"/>
          <w:sz w:val="24"/>
          <w:szCs w:val="24"/>
        </w:rPr>
      </w:pPr>
      <w:r w:rsidRPr="003549B2">
        <w:rPr>
          <w:rFonts w:ascii="Book Antiqua" w:hAnsi="Book Antiqua"/>
          <w:sz w:val="24"/>
          <w:szCs w:val="24"/>
        </w:rPr>
        <w:t>4. No fringe benefits like medical, CPF and LTC etc. will be admissible during the period of engagement.</w:t>
      </w:r>
    </w:p>
    <w:p w:rsidR="00FC3CC0" w:rsidRPr="003549B2" w:rsidRDefault="00FC3CC0" w:rsidP="00FC3CC0">
      <w:pPr>
        <w:jc w:val="both"/>
        <w:rPr>
          <w:rFonts w:ascii="Book Antiqua" w:hAnsi="Book Antiqua"/>
          <w:sz w:val="24"/>
          <w:szCs w:val="24"/>
        </w:rPr>
      </w:pPr>
      <w:r w:rsidRPr="003549B2">
        <w:rPr>
          <w:rFonts w:ascii="Book Antiqua" w:hAnsi="Book Antiqua"/>
          <w:sz w:val="24"/>
          <w:szCs w:val="24"/>
        </w:rPr>
        <w:t>5. He/she will be entitled</w:t>
      </w:r>
      <w:r w:rsidR="000002D8">
        <w:rPr>
          <w:rFonts w:ascii="Book Antiqua" w:hAnsi="Book Antiqua"/>
          <w:sz w:val="24"/>
          <w:szCs w:val="24"/>
        </w:rPr>
        <w:t xml:space="preserve"> </w:t>
      </w:r>
      <w:r w:rsidR="007D1A07">
        <w:rPr>
          <w:rFonts w:ascii="Book Antiqua" w:hAnsi="Book Antiqua"/>
          <w:sz w:val="24"/>
          <w:szCs w:val="24"/>
        </w:rPr>
        <w:t>for leave  @ two and half days  for each completed calendar month of service.  The leave  of one calendar year will not be carried forward for next  calendar year.  The other kind of leave  shall be admissible under any circumstances.</w:t>
      </w:r>
      <w:r w:rsidRPr="003549B2">
        <w:rPr>
          <w:rFonts w:ascii="Book Antiqua" w:hAnsi="Book Antiqua"/>
          <w:sz w:val="24"/>
          <w:szCs w:val="24"/>
        </w:rPr>
        <w:t xml:space="preserve"> </w:t>
      </w:r>
    </w:p>
    <w:p w:rsidR="00FC3CC0" w:rsidRPr="003549B2" w:rsidRDefault="00FC3CC0" w:rsidP="00FC3CC0">
      <w:pPr>
        <w:jc w:val="both"/>
        <w:rPr>
          <w:rFonts w:ascii="Book Antiqua" w:hAnsi="Book Antiqua"/>
          <w:sz w:val="24"/>
          <w:szCs w:val="24"/>
        </w:rPr>
      </w:pPr>
      <w:r w:rsidRPr="003549B2">
        <w:rPr>
          <w:rFonts w:ascii="Book Antiqua" w:hAnsi="Book Antiqua"/>
          <w:sz w:val="24"/>
          <w:szCs w:val="24"/>
        </w:rPr>
        <w:t xml:space="preserve">6. . Engagement will be on full time basis. He/she shall be required to observe normal office timings and may also be called upon to attend the office on Saturday, Sunday or any holiday in case of exigencies of work. </w:t>
      </w:r>
      <w:r w:rsidRPr="003549B2">
        <w:rPr>
          <w:rFonts w:ascii="Book Antiqua" w:hAnsi="Book Antiqua"/>
          <w:sz w:val="24"/>
          <w:szCs w:val="24"/>
        </w:rPr>
        <w:lastRenderedPageBreak/>
        <w:t>He/she will mark their attendance mandatorily failing which may result in deduction of remuneration.</w:t>
      </w:r>
    </w:p>
    <w:p w:rsidR="00FC3CC0" w:rsidRPr="003549B2" w:rsidRDefault="00FC3CC0" w:rsidP="00FC3CC0">
      <w:pPr>
        <w:jc w:val="both"/>
        <w:rPr>
          <w:rFonts w:ascii="Book Antiqua" w:hAnsi="Book Antiqua"/>
          <w:sz w:val="24"/>
          <w:szCs w:val="24"/>
        </w:rPr>
      </w:pPr>
      <w:r w:rsidRPr="003549B2">
        <w:rPr>
          <w:rFonts w:ascii="Book Antiqua" w:hAnsi="Book Antiqua"/>
          <w:sz w:val="24"/>
          <w:szCs w:val="24"/>
        </w:rPr>
        <w:t>7. He/she will be eligible for travel within country for IGNCA's work and entitled for claim of TA/DA as per IGNCA rules .</w:t>
      </w:r>
    </w:p>
    <w:p w:rsidR="00FC3CC0" w:rsidRPr="003549B2" w:rsidRDefault="00FC3CC0" w:rsidP="00FC3CC0">
      <w:pPr>
        <w:jc w:val="both"/>
        <w:rPr>
          <w:rFonts w:ascii="Book Antiqua" w:hAnsi="Book Antiqua"/>
          <w:sz w:val="24"/>
          <w:szCs w:val="24"/>
        </w:rPr>
      </w:pPr>
      <w:r w:rsidRPr="003549B2">
        <w:rPr>
          <w:rFonts w:ascii="Book Antiqua" w:hAnsi="Book Antiqua"/>
          <w:sz w:val="24"/>
          <w:szCs w:val="24"/>
        </w:rPr>
        <w:t>8. He/she  will have to give an undertaking that he/she has not been engaged with any other institution. He/she will faithfully serve the IGNCA during the period of contract of service and shall devote himself/ herself honestly and diligently.</w:t>
      </w:r>
    </w:p>
    <w:p w:rsidR="00FC3CC0" w:rsidRPr="00514462" w:rsidRDefault="00FC3CC0" w:rsidP="00514462">
      <w:pPr>
        <w:jc w:val="both"/>
        <w:rPr>
          <w:rFonts w:ascii="Book Antiqua" w:hAnsi="Book Antiqua"/>
          <w:sz w:val="24"/>
          <w:szCs w:val="24"/>
        </w:rPr>
      </w:pPr>
      <w:r w:rsidRPr="003549B2">
        <w:rPr>
          <w:rFonts w:ascii="Book Antiqua" w:hAnsi="Book Antiqua"/>
          <w:sz w:val="24"/>
          <w:szCs w:val="24"/>
        </w:rPr>
        <w:t xml:space="preserve">9. If his/her conduct </w:t>
      </w:r>
      <w:r w:rsidR="00D741E8">
        <w:rPr>
          <w:rFonts w:ascii="Book Antiqua" w:hAnsi="Book Antiqua"/>
          <w:sz w:val="24"/>
          <w:szCs w:val="24"/>
        </w:rPr>
        <w:t>is found</w:t>
      </w:r>
      <w:r w:rsidRPr="003549B2">
        <w:rPr>
          <w:rFonts w:ascii="Book Antiqua" w:hAnsi="Book Antiqua"/>
          <w:sz w:val="24"/>
          <w:szCs w:val="24"/>
        </w:rPr>
        <w:t xml:space="preserve"> 'not suitable' at any stage, his/her contract shall be </w:t>
      </w:r>
      <w:r w:rsidR="00F72F0F" w:rsidRPr="003549B2">
        <w:rPr>
          <w:rFonts w:ascii="Book Antiqua" w:hAnsi="Book Antiqua"/>
          <w:sz w:val="24"/>
          <w:szCs w:val="24"/>
        </w:rPr>
        <w:t>terminated by</w:t>
      </w:r>
      <w:r w:rsidRPr="003549B2">
        <w:rPr>
          <w:rFonts w:ascii="Book Antiqua" w:hAnsi="Book Antiqua"/>
          <w:sz w:val="24"/>
          <w:szCs w:val="24"/>
        </w:rPr>
        <w:t xml:space="preserve"> giving one month notice. In case for any reason, he/she wish</w:t>
      </w:r>
      <w:r w:rsidR="00F72F0F">
        <w:rPr>
          <w:rFonts w:ascii="Book Antiqua" w:hAnsi="Book Antiqua"/>
          <w:sz w:val="24"/>
          <w:szCs w:val="24"/>
        </w:rPr>
        <w:t>es</w:t>
      </w:r>
      <w:r w:rsidRPr="003549B2">
        <w:rPr>
          <w:rFonts w:ascii="Book Antiqua" w:hAnsi="Book Antiqua"/>
          <w:sz w:val="24"/>
          <w:szCs w:val="24"/>
        </w:rPr>
        <w:t xml:space="preserve"> to leave the assignment prematurely, he/she will have to give one month's notice to IGNCA. </w:t>
      </w:r>
    </w:p>
    <w:p w:rsidR="00FC3CC0" w:rsidRPr="003549B2" w:rsidRDefault="00FC3CC0" w:rsidP="00FC3CC0">
      <w:pPr>
        <w:ind w:firstLine="720"/>
        <w:jc w:val="both"/>
        <w:rPr>
          <w:rFonts w:ascii="Book Antiqua" w:hAnsi="Book Antiqua"/>
          <w:szCs w:val="22"/>
        </w:rPr>
      </w:pPr>
      <w:r w:rsidRPr="003549B2">
        <w:rPr>
          <w:sz w:val="24"/>
          <w:szCs w:val="24"/>
        </w:rPr>
        <w:t>Candidates are requested to fill the prescribed form given below, supported by self attested copies of testimonials.  Walk-in-Interview will be held on</w:t>
      </w:r>
      <w:r w:rsidRPr="003549B2">
        <w:rPr>
          <w:b/>
          <w:bCs/>
          <w:sz w:val="24"/>
          <w:szCs w:val="24"/>
        </w:rPr>
        <w:t xml:space="preserve"> </w:t>
      </w:r>
      <w:r w:rsidR="00F72F0F">
        <w:rPr>
          <w:b/>
          <w:bCs/>
          <w:sz w:val="24"/>
          <w:szCs w:val="24"/>
        </w:rPr>
        <w:t>13.03.2019</w:t>
      </w:r>
      <w:r w:rsidR="00D062AE">
        <w:rPr>
          <w:b/>
          <w:bCs/>
          <w:sz w:val="24"/>
          <w:szCs w:val="24"/>
        </w:rPr>
        <w:t xml:space="preserve">, </w:t>
      </w:r>
      <w:r w:rsidR="00480CE6" w:rsidRPr="00D062AE">
        <w:rPr>
          <w:b/>
          <w:bCs/>
          <w:sz w:val="24"/>
          <w:szCs w:val="24"/>
        </w:rPr>
        <w:t>reporting time</w:t>
      </w:r>
      <w:r w:rsidR="00D062AE" w:rsidRPr="00D062AE">
        <w:rPr>
          <w:b/>
          <w:bCs/>
          <w:sz w:val="24"/>
          <w:szCs w:val="24"/>
        </w:rPr>
        <w:t xml:space="preserve"> at 9.00 am</w:t>
      </w:r>
      <w:r w:rsidR="00D062AE">
        <w:rPr>
          <w:sz w:val="24"/>
          <w:szCs w:val="24"/>
        </w:rPr>
        <w:t xml:space="preserve"> in </w:t>
      </w:r>
      <w:r w:rsidRPr="003549B2">
        <w:rPr>
          <w:rFonts w:ascii="Book Antiqua" w:hAnsi="Book Antiqua"/>
          <w:sz w:val="24"/>
          <w:szCs w:val="24"/>
        </w:rPr>
        <w:t xml:space="preserve">IGNCA’s, Regional Centre, </w:t>
      </w:r>
      <w:r w:rsidR="0011100B">
        <w:rPr>
          <w:rFonts w:ascii="Book Antiqua" w:hAnsi="Book Antiqua"/>
          <w:sz w:val="24"/>
          <w:szCs w:val="24"/>
        </w:rPr>
        <w:t>Thrissur</w:t>
      </w:r>
      <w:r w:rsidRPr="003549B2">
        <w:rPr>
          <w:rFonts w:ascii="Book Antiqua" w:hAnsi="Book Antiqua"/>
          <w:sz w:val="24"/>
          <w:szCs w:val="24"/>
        </w:rPr>
        <w:t xml:space="preserve"> </w:t>
      </w:r>
      <w:r w:rsidR="0011100B">
        <w:rPr>
          <w:rFonts w:ascii="Book Antiqua" w:hAnsi="Book Antiqua"/>
          <w:sz w:val="24"/>
          <w:szCs w:val="24"/>
        </w:rPr>
        <w:t xml:space="preserve">, Naduvil madham, Thekkemadham Road, Pazhayanadakkavu, Kerala- 680001. </w:t>
      </w:r>
      <w:r w:rsidRPr="00470598">
        <w:rPr>
          <w:rFonts w:ascii="Book Antiqua" w:hAnsi="Book Antiqua"/>
          <w:szCs w:val="22"/>
        </w:rPr>
        <w:t>Candidates are advised to report</w:t>
      </w:r>
      <w:r w:rsidR="007D1A07">
        <w:rPr>
          <w:rFonts w:ascii="Book Antiqua" w:hAnsi="Book Antiqua"/>
          <w:szCs w:val="22"/>
        </w:rPr>
        <w:t xml:space="preserve"> one hour before </w:t>
      </w:r>
      <w:r w:rsidR="00D6760D">
        <w:rPr>
          <w:rFonts w:ascii="Book Antiqua" w:hAnsi="Book Antiqua"/>
          <w:szCs w:val="22"/>
        </w:rPr>
        <w:t>the scheduled time of interview</w:t>
      </w:r>
      <w:r w:rsidR="007D1A07">
        <w:rPr>
          <w:rFonts w:ascii="Book Antiqua" w:hAnsi="Book Antiqua"/>
          <w:szCs w:val="22"/>
        </w:rPr>
        <w:t xml:space="preserve"> for registration purpose</w:t>
      </w:r>
      <w:r w:rsidR="00D6760D">
        <w:rPr>
          <w:rFonts w:ascii="Book Antiqua" w:hAnsi="Book Antiqua"/>
          <w:szCs w:val="22"/>
        </w:rPr>
        <w:t>,</w:t>
      </w:r>
      <w:r w:rsidRPr="00470598">
        <w:rPr>
          <w:rFonts w:ascii="Book Antiqua" w:hAnsi="Book Antiqua"/>
          <w:szCs w:val="22"/>
        </w:rPr>
        <w:t xml:space="preserve"> at sharp</w:t>
      </w:r>
      <w:r w:rsidR="00D6760D">
        <w:rPr>
          <w:rFonts w:ascii="Book Antiqua" w:hAnsi="Book Antiqua"/>
          <w:szCs w:val="22"/>
        </w:rPr>
        <w:t>,</w:t>
      </w:r>
      <w:r w:rsidRPr="00470598">
        <w:rPr>
          <w:rFonts w:ascii="Book Antiqua" w:hAnsi="Book Antiqua"/>
          <w:szCs w:val="22"/>
        </w:rPr>
        <w:t xml:space="preserve"> </w:t>
      </w:r>
      <w:r>
        <w:rPr>
          <w:rFonts w:ascii="Book Antiqua" w:hAnsi="Book Antiqua"/>
          <w:szCs w:val="22"/>
        </w:rPr>
        <w:t xml:space="preserve">on the date mentioned above </w:t>
      </w:r>
      <w:r w:rsidRPr="00470598">
        <w:rPr>
          <w:rFonts w:ascii="Book Antiqua" w:hAnsi="Book Antiqua"/>
          <w:szCs w:val="22"/>
        </w:rPr>
        <w:t>with original certificates for verification. Only eligible candidates will be allowed</w:t>
      </w:r>
      <w:r>
        <w:rPr>
          <w:rFonts w:ascii="Book Antiqua" w:hAnsi="Book Antiqua"/>
          <w:szCs w:val="22"/>
        </w:rPr>
        <w:t xml:space="preserve"> to appear for interview. </w:t>
      </w:r>
      <w:r w:rsidR="00CE62D8">
        <w:rPr>
          <w:rFonts w:ascii="Book Antiqua" w:hAnsi="Book Antiqua"/>
          <w:szCs w:val="22"/>
        </w:rPr>
        <w:t xml:space="preserve">Medical fitness and authentication of character and antecedents  is compulsory for the selected candidates. </w:t>
      </w:r>
      <w:r>
        <w:rPr>
          <w:rFonts w:ascii="Book Antiqua" w:hAnsi="Book Antiqua"/>
          <w:szCs w:val="22"/>
        </w:rPr>
        <w:t>Candi</w:t>
      </w:r>
      <w:r w:rsidRPr="00470598">
        <w:rPr>
          <w:rFonts w:ascii="Book Antiqua" w:hAnsi="Book Antiqua"/>
          <w:szCs w:val="22"/>
        </w:rPr>
        <w:t>dates will not be entitled for any travel/ conveyance expenses.</w:t>
      </w:r>
    </w:p>
    <w:p w:rsidR="00FC3CC0" w:rsidRPr="003549B2" w:rsidRDefault="00FC3CC0" w:rsidP="00FC3CC0">
      <w:pPr>
        <w:ind w:firstLine="720"/>
        <w:jc w:val="both"/>
        <w:rPr>
          <w:sz w:val="24"/>
          <w:szCs w:val="24"/>
        </w:rPr>
      </w:pPr>
      <w:r w:rsidRPr="003549B2">
        <w:rPr>
          <w:sz w:val="24"/>
          <w:szCs w:val="24"/>
        </w:rPr>
        <w:t>The IGNCA reserves the right to accept or reject any or all applications without assigning any reasons. The decision of the IGNCA regarding selection and/or engagement shall be final.</w:t>
      </w:r>
    </w:p>
    <w:p w:rsidR="00FC3CC0" w:rsidRPr="00120365" w:rsidRDefault="00FC3CC0" w:rsidP="00FC3CC0">
      <w:pPr>
        <w:pStyle w:val="NoSpacing"/>
        <w:jc w:val="right"/>
        <w:rPr>
          <w:sz w:val="24"/>
          <w:szCs w:val="24"/>
        </w:rPr>
      </w:pPr>
    </w:p>
    <w:p w:rsidR="00FC3CC0" w:rsidRPr="00120365" w:rsidRDefault="00FC3CC0" w:rsidP="00FC3CC0">
      <w:pPr>
        <w:pStyle w:val="NoSpacing"/>
        <w:jc w:val="right"/>
        <w:rPr>
          <w:sz w:val="24"/>
          <w:szCs w:val="24"/>
        </w:rPr>
      </w:pPr>
      <w:r w:rsidRPr="00120365">
        <w:rPr>
          <w:sz w:val="24"/>
          <w:szCs w:val="24"/>
        </w:rPr>
        <w:t xml:space="preserve">Director (A) </w:t>
      </w:r>
    </w:p>
    <w:p w:rsidR="00FC3CC0" w:rsidRPr="00120365" w:rsidRDefault="00FC3CC0" w:rsidP="00FC3CC0">
      <w:pPr>
        <w:pStyle w:val="NoSpacing"/>
        <w:jc w:val="right"/>
        <w:rPr>
          <w:sz w:val="24"/>
          <w:szCs w:val="24"/>
        </w:rPr>
      </w:pPr>
      <w:r w:rsidRPr="00120365">
        <w:rPr>
          <w:sz w:val="24"/>
          <w:szCs w:val="24"/>
        </w:rPr>
        <w:t>IGNCA</w:t>
      </w:r>
    </w:p>
    <w:p w:rsidR="00FC3CC0" w:rsidRDefault="00FC3CC0" w:rsidP="00FC3CC0">
      <w:pPr>
        <w:jc w:val="both"/>
        <w:rPr>
          <w:rFonts w:ascii="Book Antiqua" w:hAnsi="Book Antiqua"/>
          <w:szCs w:val="22"/>
        </w:rPr>
      </w:pPr>
    </w:p>
    <w:p w:rsidR="00FC3CC0" w:rsidRDefault="00FC3CC0" w:rsidP="00FC3CC0">
      <w:pPr>
        <w:jc w:val="both"/>
        <w:rPr>
          <w:rFonts w:ascii="Book Antiqua" w:hAnsi="Book Antiqua"/>
          <w:szCs w:val="22"/>
        </w:rPr>
      </w:pPr>
    </w:p>
    <w:p w:rsidR="00D6760D" w:rsidRDefault="00D6760D" w:rsidP="00FC3CC0">
      <w:pPr>
        <w:jc w:val="both"/>
        <w:rPr>
          <w:rFonts w:ascii="Book Antiqua" w:hAnsi="Book Antiqua"/>
          <w:szCs w:val="22"/>
        </w:rPr>
      </w:pPr>
    </w:p>
    <w:p w:rsidR="00D6760D" w:rsidRDefault="00D6760D" w:rsidP="00FC3CC0">
      <w:pPr>
        <w:jc w:val="both"/>
        <w:rPr>
          <w:rFonts w:ascii="Book Antiqua" w:hAnsi="Book Antiqua"/>
          <w:szCs w:val="22"/>
        </w:rPr>
      </w:pPr>
    </w:p>
    <w:p w:rsidR="00514462" w:rsidRDefault="00514462" w:rsidP="00FC3CC0"/>
    <w:p w:rsidR="00FC3CC0" w:rsidRDefault="00FC3CC0" w:rsidP="00FC3CC0">
      <w:pPr>
        <w:spacing w:after="0"/>
        <w:jc w:val="center"/>
        <w:rPr>
          <w:rFonts w:ascii="Times New Roman" w:hAnsi="Times New Roman" w:cs="Times New Roman"/>
          <w:b/>
          <w:bCs/>
        </w:rPr>
      </w:pPr>
    </w:p>
    <w:p w:rsidR="00FC3CC0" w:rsidRDefault="00FC3CC0" w:rsidP="00FC3CC0">
      <w:pPr>
        <w:spacing w:after="0"/>
        <w:jc w:val="center"/>
        <w:rPr>
          <w:rFonts w:ascii="Times New Roman" w:hAnsi="Times New Roman" w:cs="Times New Roman"/>
          <w:b/>
          <w:bCs/>
        </w:rPr>
      </w:pPr>
      <w:r>
        <w:rPr>
          <w:rFonts w:ascii="Times New Roman" w:hAnsi="Times New Roman" w:cs="Times New Roman"/>
          <w:b/>
          <w:bCs/>
        </w:rPr>
        <w:t>INDIRA GANDHI NATIONAL CENTRE FOR THE ARTS</w:t>
      </w:r>
    </w:p>
    <w:p w:rsidR="00514462" w:rsidRDefault="00514462" w:rsidP="00514462">
      <w:pPr>
        <w:spacing w:after="0"/>
        <w:jc w:val="center"/>
        <w:rPr>
          <w:rFonts w:ascii="Times New Roman" w:hAnsi="Times New Roman" w:cs="Times New Roman"/>
        </w:rPr>
      </w:pPr>
      <w:r>
        <w:rPr>
          <w:rFonts w:ascii="Times New Roman" w:hAnsi="Times New Roman" w:cs="Times New Roman"/>
        </w:rPr>
        <w:t>Regional Centre, Thrissur</w:t>
      </w:r>
    </w:p>
    <w:p w:rsidR="00514462" w:rsidRDefault="00514462" w:rsidP="00514462">
      <w:pPr>
        <w:spacing w:after="0"/>
        <w:jc w:val="center"/>
        <w:rPr>
          <w:rFonts w:ascii="Times New Roman" w:hAnsi="Times New Roman" w:cs="Times New Roman"/>
        </w:rPr>
      </w:pPr>
      <w:r>
        <w:rPr>
          <w:rFonts w:ascii="Times New Roman" w:hAnsi="Times New Roman" w:cs="Times New Roman"/>
        </w:rPr>
        <w:t>Naduvi</w:t>
      </w:r>
      <w:r w:rsidR="00CE62D8">
        <w:rPr>
          <w:rFonts w:ascii="Times New Roman" w:hAnsi="Times New Roman" w:cs="Times New Roman"/>
        </w:rPr>
        <w:t>l</w:t>
      </w:r>
      <w:r>
        <w:rPr>
          <w:rFonts w:ascii="Times New Roman" w:hAnsi="Times New Roman" w:cs="Times New Roman"/>
        </w:rPr>
        <w:t xml:space="preserve"> madham, Thekkemadham Road,</w:t>
      </w:r>
    </w:p>
    <w:p w:rsidR="00FC3CC0" w:rsidRDefault="00514462" w:rsidP="00CA166C">
      <w:pPr>
        <w:spacing w:after="0"/>
        <w:jc w:val="center"/>
        <w:rPr>
          <w:rFonts w:ascii="Times New Roman" w:hAnsi="Times New Roman" w:cs="Times New Roman"/>
        </w:rPr>
      </w:pPr>
      <w:r>
        <w:rPr>
          <w:rFonts w:ascii="Times New Roman" w:hAnsi="Times New Roman" w:cs="Times New Roman"/>
        </w:rPr>
        <w:t xml:space="preserve">Pazhayanadakkavu, Kerala </w:t>
      </w:r>
      <w:r w:rsidR="00CA166C">
        <w:rPr>
          <w:rFonts w:ascii="Times New Roman" w:hAnsi="Times New Roman" w:cs="Times New Roman"/>
        </w:rPr>
        <w:t>–</w:t>
      </w:r>
      <w:r>
        <w:rPr>
          <w:rFonts w:ascii="Times New Roman" w:hAnsi="Times New Roman" w:cs="Times New Roman"/>
        </w:rPr>
        <w:t xml:space="preserve"> 680001</w:t>
      </w:r>
    </w:p>
    <w:p w:rsidR="00CA166C" w:rsidRDefault="00CA166C" w:rsidP="00CA166C">
      <w:pPr>
        <w:spacing w:after="0"/>
        <w:jc w:val="center"/>
        <w:rPr>
          <w:rFonts w:ascii="Times New Roman" w:hAnsi="Times New Roman" w:cs="Times New Roman"/>
        </w:rPr>
      </w:pPr>
    </w:p>
    <w:p w:rsidR="00CA166C" w:rsidRPr="00CA166C" w:rsidRDefault="00CA166C" w:rsidP="00CA166C">
      <w:pPr>
        <w:spacing w:after="0"/>
        <w:jc w:val="center"/>
        <w:rPr>
          <w:rFonts w:ascii="Times New Roman" w:hAnsi="Times New Roman" w:cs="Times New Roman"/>
        </w:rPr>
      </w:pPr>
    </w:p>
    <w:p w:rsidR="00FC3CC0" w:rsidRDefault="00FC3CC0" w:rsidP="00FC3CC0">
      <w:pPr>
        <w:ind w:right="-613"/>
        <w:jc w:val="center"/>
        <w:rPr>
          <w:rFonts w:ascii="Times New Roman" w:hAnsi="Times New Roman" w:cs="Times New Roman"/>
          <w:u w:val="single"/>
        </w:rPr>
      </w:pPr>
      <w:r>
        <w:rPr>
          <w:rFonts w:ascii="Times New Roman" w:hAnsi="Times New Roman" w:cs="Times New Roman"/>
          <w:b/>
          <w:sz w:val="24"/>
          <w:szCs w:val="24"/>
          <w:u w:val="single"/>
        </w:rPr>
        <w:t xml:space="preserve">Application form for the Position of____________________ </w:t>
      </w:r>
    </w:p>
    <w:tbl>
      <w:tblPr>
        <w:tblpPr w:leftFromText="180" w:rightFromText="180" w:vertAnchor="text" w:tblpXSpec="right" w:tblpY="1"/>
        <w:tblOverlap w:val="never"/>
        <w:tblW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tblGrid>
      <w:tr w:rsidR="00FC3CC0" w:rsidTr="002A016A">
        <w:trPr>
          <w:trHeight w:val="1488"/>
        </w:trPr>
        <w:tc>
          <w:tcPr>
            <w:tcW w:w="1417" w:type="dxa"/>
            <w:tcBorders>
              <w:top w:val="single" w:sz="4" w:space="0" w:color="auto"/>
              <w:left w:val="single" w:sz="4" w:space="0" w:color="auto"/>
              <w:bottom w:val="single" w:sz="4" w:space="0" w:color="auto"/>
              <w:right w:val="single" w:sz="4" w:space="0" w:color="auto"/>
            </w:tcBorders>
            <w:hideMark/>
          </w:tcPr>
          <w:p w:rsidR="00FC3CC0" w:rsidRDefault="00FC3CC0" w:rsidP="002A016A">
            <w:pPr>
              <w:pStyle w:val="NoSpacing"/>
              <w:spacing w:line="276" w:lineRule="auto"/>
            </w:pPr>
            <w:r>
              <w:t>Recent</w:t>
            </w:r>
          </w:p>
          <w:p w:rsidR="00FC3CC0" w:rsidRDefault="00FC3CC0" w:rsidP="002A016A">
            <w:pPr>
              <w:pStyle w:val="NoSpacing"/>
              <w:spacing w:line="276" w:lineRule="auto"/>
            </w:pPr>
            <w:r>
              <w:t>Passport size</w:t>
            </w:r>
          </w:p>
          <w:p w:rsidR="00FC3CC0" w:rsidRDefault="00FC3CC0" w:rsidP="002A016A">
            <w:pPr>
              <w:pStyle w:val="NoSpacing"/>
              <w:spacing w:line="276" w:lineRule="auto"/>
            </w:pPr>
            <w:r>
              <w:t>Photograph</w:t>
            </w:r>
          </w:p>
        </w:tc>
      </w:tr>
    </w:tbl>
    <w:p w:rsidR="00FC3CC0" w:rsidRDefault="00FC3CC0" w:rsidP="00FC3CC0">
      <w:pPr>
        <w:rPr>
          <w:rFonts w:ascii="Times New Roman" w:eastAsiaTheme="minorHAnsi" w:hAnsi="Times New Roman" w:cs="Times New Roman"/>
          <w:sz w:val="24"/>
          <w:szCs w:val="24"/>
          <w:lang w:val="en-US" w:eastAsia="en-US"/>
        </w:rPr>
      </w:pPr>
    </w:p>
    <w:p w:rsidR="00CE62D8" w:rsidRDefault="00CE62D8" w:rsidP="00FC3CC0">
      <w:pPr>
        <w:rPr>
          <w:rFonts w:ascii="Times New Roman" w:eastAsiaTheme="minorHAnsi" w:hAnsi="Times New Roman" w:cs="Times New Roman"/>
          <w:sz w:val="24"/>
          <w:szCs w:val="24"/>
          <w:lang w:val="en-US" w:eastAsia="en-US"/>
        </w:rPr>
      </w:pPr>
    </w:p>
    <w:p w:rsidR="00CA166C" w:rsidRDefault="00CA166C" w:rsidP="00FC3CC0">
      <w:pPr>
        <w:rPr>
          <w:rFonts w:ascii="Times New Roman" w:eastAsiaTheme="minorHAnsi" w:hAnsi="Times New Roman" w:cs="Times New Roman"/>
          <w:sz w:val="24"/>
          <w:szCs w:val="24"/>
          <w:lang w:val="en-US" w:eastAsia="en-US"/>
        </w:rPr>
      </w:pPr>
    </w:p>
    <w:p w:rsidR="00CE62D8" w:rsidRDefault="00CE62D8" w:rsidP="00FC3CC0">
      <w:pPr>
        <w:rPr>
          <w:rFonts w:ascii="Times New Roman" w:eastAsiaTheme="minorHAnsi" w:hAnsi="Times New Roman" w:cs="Times New Roman"/>
          <w:sz w:val="24"/>
          <w:szCs w:val="24"/>
          <w:lang w:val="en-US" w:eastAsia="en-US"/>
        </w:rPr>
      </w:pPr>
    </w:p>
    <w:p w:rsidR="00FC3CC0" w:rsidRDefault="00FC3CC0" w:rsidP="00FC3CC0">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&amp; Address (in block letters)</w:t>
      </w:r>
      <w:r>
        <w:rPr>
          <w:rFonts w:ascii="Times New Roman" w:hAnsi="Times New Roman" w:cs="Times New Roman"/>
          <w:sz w:val="24"/>
          <w:szCs w:val="24"/>
        </w:rPr>
        <w:tab/>
      </w:r>
      <w:r>
        <w:rPr>
          <w:rFonts w:ascii="Times New Roman" w:hAnsi="Times New Roman" w:cs="Times New Roman"/>
          <w:sz w:val="24"/>
          <w:szCs w:val="24"/>
        </w:rPr>
        <w:tab/>
        <w:t>:</w:t>
      </w:r>
    </w:p>
    <w:p w:rsidR="00FC3CC0" w:rsidRDefault="00FC3CC0" w:rsidP="00FC3CC0">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C3CC0" w:rsidRPr="006B6A2B" w:rsidRDefault="00FC3CC0" w:rsidP="00FC3CC0">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of Birth (in Christian era)</w:t>
      </w:r>
      <w:r w:rsidR="00D6760D">
        <w:rPr>
          <w:rFonts w:ascii="Times New Roman" w:hAnsi="Times New Roman" w:cs="Times New Roman"/>
          <w:sz w:val="24"/>
          <w:szCs w:val="24"/>
        </w:rPr>
        <w:t xml:space="preserve"> &amp; Age</w:t>
      </w:r>
      <w:r>
        <w:rPr>
          <w:rFonts w:ascii="Times New Roman" w:hAnsi="Times New Roman" w:cs="Times New Roman"/>
          <w:sz w:val="24"/>
          <w:szCs w:val="24"/>
        </w:rPr>
        <w:tab/>
      </w:r>
      <w:r>
        <w:rPr>
          <w:rFonts w:ascii="Times New Roman" w:hAnsi="Times New Roman" w:cs="Times New Roman"/>
          <w:sz w:val="24"/>
          <w:szCs w:val="24"/>
        </w:rPr>
        <w:tab/>
        <w:t>:</w:t>
      </w:r>
    </w:p>
    <w:p w:rsidR="00FC3CC0" w:rsidRDefault="00FC3CC0" w:rsidP="0051446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Address for correspondence </w:t>
      </w:r>
      <w:r w:rsidR="00514462">
        <w:rPr>
          <w:rFonts w:ascii="Times New Roman" w:hAnsi="Times New Roman" w:cs="Times New Roman"/>
          <w:sz w:val="24"/>
          <w:szCs w:val="24"/>
        </w:rPr>
        <w:tab/>
      </w:r>
      <w:r w:rsidR="00514462">
        <w:rPr>
          <w:rFonts w:ascii="Times New Roman" w:hAnsi="Times New Roman" w:cs="Times New Roman"/>
          <w:sz w:val="24"/>
          <w:szCs w:val="24"/>
        </w:rPr>
        <w:tab/>
      </w:r>
      <w:r w:rsidR="00514462">
        <w:rPr>
          <w:rFonts w:ascii="Times New Roman" w:hAnsi="Times New Roman" w:cs="Times New Roman"/>
          <w:sz w:val="24"/>
          <w:szCs w:val="24"/>
        </w:rPr>
        <w:tab/>
        <w:t>:</w:t>
      </w:r>
    </w:p>
    <w:p w:rsidR="00514462" w:rsidRDefault="00514462" w:rsidP="00514462">
      <w:pPr>
        <w:spacing w:after="0" w:line="240" w:lineRule="auto"/>
        <w:ind w:left="284"/>
        <w:jc w:val="both"/>
        <w:rPr>
          <w:rFonts w:ascii="Times New Roman" w:hAnsi="Times New Roman" w:cs="Times New Roman"/>
          <w:sz w:val="24"/>
          <w:szCs w:val="24"/>
        </w:rPr>
      </w:pPr>
    </w:p>
    <w:p w:rsidR="00514462" w:rsidRDefault="00514462" w:rsidP="00514462">
      <w:pPr>
        <w:spacing w:after="0" w:line="240" w:lineRule="auto"/>
        <w:ind w:left="284"/>
        <w:jc w:val="both"/>
        <w:rPr>
          <w:rFonts w:ascii="Times New Roman" w:hAnsi="Times New Roman" w:cs="Times New Roman"/>
          <w:sz w:val="24"/>
          <w:szCs w:val="24"/>
        </w:rPr>
      </w:pPr>
    </w:p>
    <w:p w:rsidR="00CA166C" w:rsidRDefault="00CA166C" w:rsidP="00514462">
      <w:pPr>
        <w:spacing w:after="0" w:line="240" w:lineRule="auto"/>
        <w:ind w:left="284"/>
        <w:jc w:val="both"/>
        <w:rPr>
          <w:rFonts w:ascii="Times New Roman" w:hAnsi="Times New Roman" w:cs="Times New Roman"/>
          <w:sz w:val="24"/>
          <w:szCs w:val="24"/>
        </w:rPr>
      </w:pPr>
    </w:p>
    <w:p w:rsidR="00514462" w:rsidRDefault="00514462" w:rsidP="0051446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Contact telephone number &amp; email ID</w:t>
      </w:r>
      <w:r>
        <w:rPr>
          <w:rFonts w:ascii="Times New Roman" w:hAnsi="Times New Roman" w:cs="Times New Roman"/>
          <w:sz w:val="24"/>
          <w:szCs w:val="24"/>
        </w:rPr>
        <w:tab/>
        <w:t xml:space="preserve">: </w:t>
      </w:r>
    </w:p>
    <w:p w:rsidR="00514462" w:rsidRPr="00514462" w:rsidRDefault="00514462" w:rsidP="00514462">
      <w:pPr>
        <w:pStyle w:val="ListParagraph"/>
        <w:spacing w:after="0" w:line="240" w:lineRule="auto"/>
        <w:ind w:left="644"/>
        <w:jc w:val="both"/>
        <w:rPr>
          <w:rFonts w:ascii="Times New Roman" w:hAnsi="Times New Roman" w:cs="Times New Roman"/>
          <w:sz w:val="24"/>
          <w:szCs w:val="24"/>
        </w:rPr>
      </w:pPr>
    </w:p>
    <w:p w:rsidR="00FC3CC0" w:rsidRDefault="00FC3CC0" w:rsidP="00FC3CC0">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 (Permanent)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C3CC0" w:rsidRDefault="00FC3CC0" w:rsidP="00FC3CC0">
      <w:pPr>
        <w:pStyle w:val="ListParagraph"/>
        <w:jc w:val="both"/>
        <w:rPr>
          <w:rFonts w:ascii="Times New Roman" w:hAnsi="Times New Roman" w:cs="Times New Roman"/>
          <w:sz w:val="24"/>
          <w:szCs w:val="24"/>
        </w:rPr>
      </w:pPr>
    </w:p>
    <w:p w:rsidR="00CA166C" w:rsidRPr="00EB2045" w:rsidRDefault="00CA166C" w:rsidP="00FC3CC0">
      <w:pPr>
        <w:jc w:val="both"/>
        <w:rPr>
          <w:rFonts w:ascii="Times New Roman" w:hAnsi="Times New Roman" w:cs="Times New Roman"/>
          <w:sz w:val="24"/>
          <w:szCs w:val="24"/>
        </w:rPr>
      </w:pPr>
    </w:p>
    <w:p w:rsidR="00FC3CC0" w:rsidRDefault="00FC3CC0" w:rsidP="00FC3CC0">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Educational Qualifications (beginning with Matriculation, onwards) :</w:t>
      </w:r>
    </w:p>
    <w:p w:rsidR="00FC3CC0" w:rsidRDefault="00FC3CC0" w:rsidP="00FC3CC0">
      <w:pPr>
        <w:pStyle w:val="ListParagraph"/>
        <w:jc w:val="both"/>
        <w:rPr>
          <w:rFonts w:ascii="Times New Roman" w:hAnsi="Times New Roman" w:cs="Times New Roman"/>
          <w:sz w:val="24"/>
          <w:szCs w:val="24"/>
        </w:rPr>
      </w:pPr>
    </w:p>
    <w:tbl>
      <w:tblPr>
        <w:tblStyle w:val="TableGrid"/>
        <w:tblW w:w="0" w:type="auto"/>
        <w:tblLook w:val="04A0"/>
      </w:tblPr>
      <w:tblGrid>
        <w:gridCol w:w="1778"/>
        <w:gridCol w:w="1607"/>
        <w:gridCol w:w="1720"/>
        <w:gridCol w:w="1565"/>
        <w:gridCol w:w="1826"/>
      </w:tblGrid>
      <w:tr w:rsidR="00FC3CC0" w:rsidTr="00514462">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CC0" w:rsidRDefault="00FC3CC0" w:rsidP="002A016A">
            <w:pPr>
              <w:pStyle w:val="ListParagraph"/>
              <w:ind w:left="0"/>
              <w:jc w:val="both"/>
              <w:rPr>
                <w:rFonts w:ascii="Times New Roman" w:hAnsi="Times New Roman" w:cs="Times New Roman"/>
                <w:sz w:val="24"/>
                <w:szCs w:val="24"/>
              </w:rPr>
            </w:pPr>
            <w:r>
              <w:rPr>
                <w:rFonts w:ascii="Times New Roman" w:hAnsi="Times New Roman" w:cs="Times New Roman"/>
                <w:sz w:val="24"/>
                <w:szCs w:val="24"/>
              </w:rPr>
              <w:t>Qualification</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CC0" w:rsidRDefault="00FC3CC0" w:rsidP="002A016A">
            <w:pPr>
              <w:pStyle w:val="ListParagraph"/>
              <w:ind w:left="0"/>
              <w:jc w:val="both"/>
              <w:rPr>
                <w:rFonts w:ascii="Times New Roman" w:hAnsi="Times New Roman" w:cs="Times New Roman"/>
                <w:sz w:val="24"/>
                <w:szCs w:val="24"/>
              </w:rPr>
            </w:pPr>
            <w:r>
              <w:rPr>
                <w:rFonts w:ascii="Times New Roman" w:hAnsi="Times New Roman" w:cs="Times New Roman"/>
                <w:sz w:val="24"/>
                <w:szCs w:val="24"/>
              </w:rPr>
              <w:t>Year of passing</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CC0" w:rsidRDefault="00FC3CC0" w:rsidP="002A016A">
            <w:pPr>
              <w:pStyle w:val="ListParagraph"/>
              <w:ind w:left="0"/>
              <w:jc w:val="both"/>
              <w:rPr>
                <w:rFonts w:ascii="Times New Roman" w:hAnsi="Times New Roman" w:cs="Times New Roman"/>
                <w:sz w:val="24"/>
                <w:szCs w:val="24"/>
              </w:rPr>
            </w:pPr>
            <w:r>
              <w:rPr>
                <w:rFonts w:ascii="Times New Roman" w:hAnsi="Times New Roman" w:cs="Times New Roman"/>
                <w:sz w:val="24"/>
                <w:szCs w:val="24"/>
              </w:rPr>
              <w:t>University/</w:t>
            </w:r>
          </w:p>
          <w:p w:rsidR="00FC3CC0" w:rsidRDefault="00FC3CC0" w:rsidP="002A016A">
            <w:pPr>
              <w:pStyle w:val="ListParagraph"/>
              <w:ind w:left="0"/>
              <w:jc w:val="both"/>
              <w:rPr>
                <w:rFonts w:ascii="Times New Roman" w:hAnsi="Times New Roman" w:cs="Times New Roman"/>
                <w:sz w:val="24"/>
                <w:szCs w:val="24"/>
              </w:rPr>
            </w:pPr>
            <w:r>
              <w:rPr>
                <w:rFonts w:ascii="Times New Roman" w:hAnsi="Times New Roman" w:cs="Times New Roman"/>
                <w:sz w:val="24"/>
                <w:szCs w:val="24"/>
              </w:rPr>
              <w:t>Institution</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CC0" w:rsidRDefault="00FC3CC0" w:rsidP="002A016A">
            <w:pPr>
              <w:pStyle w:val="ListParagraph"/>
              <w:ind w:left="0"/>
              <w:jc w:val="both"/>
              <w:rPr>
                <w:rFonts w:ascii="Times New Roman" w:hAnsi="Times New Roman" w:cs="Times New Roman"/>
                <w:sz w:val="24"/>
                <w:szCs w:val="24"/>
              </w:rPr>
            </w:pPr>
            <w:r>
              <w:rPr>
                <w:rFonts w:ascii="Times New Roman" w:hAnsi="Times New Roman" w:cs="Times New Roman"/>
                <w:sz w:val="24"/>
                <w:szCs w:val="24"/>
              </w:rPr>
              <w:t>% of marks</w:t>
            </w: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r>
              <w:rPr>
                <w:rFonts w:ascii="Times New Roman" w:hAnsi="Times New Roman" w:cs="Times New Roman"/>
                <w:sz w:val="24"/>
                <w:szCs w:val="24"/>
              </w:rPr>
              <w:t>Class/Division</w:t>
            </w:r>
          </w:p>
          <w:p w:rsidR="00FC3CC0" w:rsidRDefault="00FC3CC0" w:rsidP="002A016A">
            <w:pPr>
              <w:pStyle w:val="ListParagraph"/>
              <w:ind w:left="0"/>
              <w:jc w:val="both"/>
              <w:rPr>
                <w:rFonts w:ascii="Times New Roman" w:hAnsi="Times New Roman" w:cs="Times New Roman"/>
                <w:sz w:val="24"/>
                <w:szCs w:val="24"/>
              </w:rPr>
            </w:pPr>
          </w:p>
        </w:tc>
      </w:tr>
      <w:tr w:rsidR="00FC3CC0" w:rsidTr="00514462">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p w:rsidR="00FC3CC0" w:rsidRDefault="00FC3CC0" w:rsidP="002A016A">
            <w:pPr>
              <w:pStyle w:val="ListParagraph"/>
              <w:ind w:left="0"/>
              <w:jc w:val="both"/>
              <w:rPr>
                <w:rFonts w:ascii="Times New Roman" w:hAnsi="Times New Roman" w:cs="Times New Roman"/>
                <w:sz w:val="24"/>
                <w:szCs w:val="24"/>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r>
      <w:tr w:rsidR="00FC3CC0" w:rsidTr="00514462">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p w:rsidR="00FC3CC0" w:rsidRDefault="00FC3CC0" w:rsidP="002A016A">
            <w:pPr>
              <w:pStyle w:val="ListParagraph"/>
              <w:ind w:left="0"/>
              <w:jc w:val="both"/>
              <w:rPr>
                <w:rFonts w:ascii="Times New Roman" w:hAnsi="Times New Roman" w:cs="Times New Roman"/>
                <w:sz w:val="24"/>
                <w:szCs w:val="24"/>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r>
      <w:tr w:rsidR="00FC3CC0" w:rsidTr="00514462">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p w:rsidR="00FC3CC0" w:rsidRDefault="00FC3CC0" w:rsidP="002A016A">
            <w:pPr>
              <w:pStyle w:val="ListParagraph"/>
              <w:ind w:left="0"/>
              <w:jc w:val="both"/>
              <w:rPr>
                <w:rFonts w:ascii="Times New Roman" w:hAnsi="Times New Roman" w:cs="Times New Roman"/>
                <w:sz w:val="24"/>
                <w:szCs w:val="24"/>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r>
      <w:tr w:rsidR="00FC3CC0" w:rsidTr="00514462">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p w:rsidR="00FC3CC0" w:rsidRDefault="00FC3CC0" w:rsidP="002A016A">
            <w:pPr>
              <w:pStyle w:val="ListParagraph"/>
              <w:ind w:left="0"/>
              <w:jc w:val="both"/>
              <w:rPr>
                <w:rFonts w:ascii="Times New Roman" w:hAnsi="Times New Roman" w:cs="Times New Roman"/>
                <w:sz w:val="24"/>
                <w:szCs w:val="24"/>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r>
      <w:tr w:rsidR="00FC3CC0" w:rsidTr="00514462">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p w:rsidR="00FC3CC0" w:rsidRDefault="00FC3CC0" w:rsidP="002A016A">
            <w:pPr>
              <w:pStyle w:val="ListParagraph"/>
              <w:ind w:left="0"/>
              <w:jc w:val="both"/>
              <w:rPr>
                <w:rFonts w:ascii="Times New Roman" w:hAnsi="Times New Roman" w:cs="Times New Roman"/>
                <w:sz w:val="24"/>
                <w:szCs w:val="24"/>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r>
    </w:tbl>
    <w:p w:rsidR="00FC3CC0" w:rsidRPr="00974067" w:rsidRDefault="00FC3CC0" w:rsidP="00FC3CC0">
      <w:pPr>
        <w:jc w:val="both"/>
        <w:rPr>
          <w:rFonts w:ascii="Times New Roman" w:hAnsi="Times New Roman" w:cs="Times New Roman"/>
          <w:sz w:val="24"/>
          <w:szCs w:val="24"/>
        </w:rPr>
      </w:pPr>
    </w:p>
    <w:p w:rsidR="00FC3CC0" w:rsidRDefault="00FC3CC0" w:rsidP="00FC3CC0">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Please state clearly whether in the light of entries made by you above, you meet the requirement of the post :</w:t>
      </w:r>
    </w:p>
    <w:p w:rsidR="00FC3CC0" w:rsidRDefault="00FC3CC0" w:rsidP="00FC3CC0">
      <w:pPr>
        <w:jc w:val="both"/>
        <w:rPr>
          <w:rFonts w:ascii="Times New Roman" w:hAnsi="Times New Roman" w:cs="Times New Roman"/>
          <w:sz w:val="24"/>
          <w:szCs w:val="24"/>
        </w:rPr>
      </w:pPr>
    </w:p>
    <w:p w:rsidR="00FC3CC0" w:rsidRDefault="00FC3CC0" w:rsidP="00FC3CC0">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Details of Employment, in chronological order, enclose a separate sheet duly authenticated by your signature, if the space below is insufficient</w:t>
      </w:r>
    </w:p>
    <w:p w:rsidR="00FC3CC0" w:rsidRDefault="00FC3CC0" w:rsidP="00FC3CC0">
      <w:pPr>
        <w:pStyle w:val="ListParagraph"/>
        <w:jc w:val="both"/>
        <w:rPr>
          <w:rFonts w:ascii="Times New Roman" w:hAnsi="Times New Roman" w:cs="Times New Roman"/>
          <w:sz w:val="24"/>
          <w:szCs w:val="24"/>
        </w:rPr>
      </w:pPr>
    </w:p>
    <w:tbl>
      <w:tblPr>
        <w:tblStyle w:val="TableGrid"/>
        <w:tblW w:w="0" w:type="auto"/>
        <w:tblLook w:val="04A0"/>
      </w:tblPr>
      <w:tblGrid>
        <w:gridCol w:w="2523"/>
        <w:gridCol w:w="1428"/>
        <w:gridCol w:w="2117"/>
        <w:gridCol w:w="2428"/>
      </w:tblGrid>
      <w:tr w:rsidR="00FC3CC0" w:rsidTr="002A016A">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CC0" w:rsidRDefault="00FC3CC0" w:rsidP="002A016A">
            <w:pPr>
              <w:pStyle w:val="ListParagraph"/>
              <w:ind w:left="0"/>
              <w:jc w:val="both"/>
              <w:rPr>
                <w:rFonts w:ascii="Times New Roman" w:hAnsi="Times New Roman" w:cs="Times New Roman"/>
                <w:sz w:val="24"/>
                <w:szCs w:val="24"/>
              </w:rPr>
            </w:pPr>
            <w:r>
              <w:rPr>
                <w:rFonts w:ascii="Times New Roman" w:hAnsi="Times New Roman" w:cs="Times New Roman"/>
                <w:sz w:val="24"/>
                <w:szCs w:val="24"/>
              </w:rPr>
              <w:t>Office/</w:t>
            </w:r>
          </w:p>
          <w:p w:rsidR="00FC3CC0" w:rsidRDefault="00FC3CC0" w:rsidP="002A016A">
            <w:pPr>
              <w:pStyle w:val="ListParagraph"/>
              <w:ind w:left="0"/>
              <w:jc w:val="both"/>
              <w:rPr>
                <w:rFonts w:ascii="Times New Roman" w:hAnsi="Times New Roman" w:cs="Times New Roman"/>
                <w:sz w:val="24"/>
                <w:szCs w:val="24"/>
              </w:rPr>
            </w:pPr>
            <w:r>
              <w:rPr>
                <w:rFonts w:ascii="Times New Roman" w:hAnsi="Times New Roman" w:cs="Times New Roman"/>
                <w:sz w:val="24"/>
                <w:szCs w:val="24"/>
              </w:rPr>
              <w:t>Institution/Organization</w:t>
            </w: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CC0" w:rsidRDefault="00FC3CC0" w:rsidP="002A016A">
            <w:pPr>
              <w:pStyle w:val="ListParagraph"/>
              <w:ind w:left="0"/>
              <w:jc w:val="both"/>
              <w:rPr>
                <w:rFonts w:ascii="Times New Roman" w:hAnsi="Times New Roman" w:cs="Times New Roman"/>
                <w:sz w:val="24"/>
                <w:szCs w:val="24"/>
              </w:rPr>
            </w:pPr>
            <w:r>
              <w:rPr>
                <w:rFonts w:ascii="Times New Roman" w:hAnsi="Times New Roman" w:cs="Times New Roman"/>
                <w:sz w:val="24"/>
                <w:szCs w:val="24"/>
              </w:rPr>
              <w:t>Post held</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CC0" w:rsidRDefault="00FC3CC0" w:rsidP="002A016A">
            <w:pPr>
              <w:pStyle w:val="ListParagraph"/>
              <w:ind w:left="0"/>
              <w:jc w:val="both"/>
              <w:rPr>
                <w:rFonts w:ascii="Times New Roman" w:hAnsi="Times New Roman" w:cs="Times New Roman"/>
                <w:sz w:val="24"/>
                <w:szCs w:val="24"/>
              </w:rPr>
            </w:pPr>
            <w:r>
              <w:rPr>
                <w:rFonts w:ascii="Times New Roman" w:hAnsi="Times New Roman" w:cs="Times New Roman"/>
                <w:sz w:val="24"/>
                <w:szCs w:val="24"/>
              </w:rPr>
              <w:t>From &amp; To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CC0" w:rsidRDefault="00FC3CC0" w:rsidP="002A016A">
            <w:pPr>
              <w:pStyle w:val="ListParagraph"/>
              <w:ind w:left="0"/>
              <w:jc w:val="both"/>
              <w:rPr>
                <w:rFonts w:ascii="Times New Roman" w:hAnsi="Times New Roman" w:cs="Times New Roman"/>
                <w:sz w:val="24"/>
                <w:szCs w:val="24"/>
              </w:rPr>
            </w:pPr>
            <w:r>
              <w:rPr>
                <w:rFonts w:ascii="Times New Roman" w:hAnsi="Times New Roman" w:cs="Times New Roman"/>
                <w:sz w:val="24"/>
                <w:szCs w:val="24"/>
              </w:rPr>
              <w:t>Nature of duties</w:t>
            </w:r>
          </w:p>
          <w:p w:rsidR="00FC3CC0" w:rsidRDefault="00FC3CC0" w:rsidP="002A016A">
            <w:pPr>
              <w:pStyle w:val="ListParagraph"/>
              <w:ind w:left="0"/>
              <w:jc w:val="both"/>
              <w:rPr>
                <w:rFonts w:ascii="Times New Roman" w:hAnsi="Times New Roman" w:cs="Times New Roman"/>
                <w:sz w:val="24"/>
                <w:szCs w:val="24"/>
              </w:rPr>
            </w:pPr>
            <w:r>
              <w:rPr>
                <w:rFonts w:ascii="Times New Roman" w:hAnsi="Times New Roman" w:cs="Times New Roman"/>
                <w:sz w:val="24"/>
                <w:szCs w:val="24"/>
              </w:rPr>
              <w:t>In detail (attach Separate sheets,  If required)</w:t>
            </w:r>
          </w:p>
        </w:tc>
      </w:tr>
      <w:tr w:rsidR="00FC3CC0" w:rsidTr="002A016A">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p w:rsidR="00FC3CC0" w:rsidRDefault="00FC3CC0" w:rsidP="002A016A">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r>
      <w:tr w:rsidR="00FC3CC0" w:rsidTr="002A016A">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p w:rsidR="00FC3CC0" w:rsidRDefault="00FC3CC0" w:rsidP="002A016A">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r>
      <w:tr w:rsidR="00FC3CC0" w:rsidTr="002A016A">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p w:rsidR="00FC3CC0" w:rsidRDefault="00FC3CC0" w:rsidP="002A016A">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r>
      <w:tr w:rsidR="00FC3CC0" w:rsidTr="002A016A">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p w:rsidR="00FC3CC0" w:rsidRDefault="00FC3CC0" w:rsidP="002A016A">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CC0" w:rsidRDefault="00FC3CC0" w:rsidP="002A016A">
            <w:pPr>
              <w:pStyle w:val="ListParagraph"/>
              <w:ind w:left="0"/>
              <w:jc w:val="both"/>
              <w:rPr>
                <w:rFonts w:ascii="Times New Roman" w:hAnsi="Times New Roman" w:cs="Times New Roman"/>
                <w:sz w:val="24"/>
                <w:szCs w:val="24"/>
              </w:rPr>
            </w:pPr>
          </w:p>
        </w:tc>
      </w:tr>
    </w:tbl>
    <w:p w:rsidR="00FC3CC0" w:rsidRDefault="00FC3CC0" w:rsidP="00FC3CC0">
      <w:pPr>
        <w:pStyle w:val="ListParagraph"/>
        <w:ind w:left="1080"/>
        <w:jc w:val="both"/>
        <w:rPr>
          <w:rFonts w:ascii="Times New Roman" w:hAnsi="Times New Roman" w:cs="Times New Roman"/>
          <w:sz w:val="24"/>
          <w:szCs w:val="24"/>
        </w:rPr>
      </w:pPr>
    </w:p>
    <w:p w:rsidR="00FC3CC0" w:rsidRDefault="00FC3CC0" w:rsidP="00FC3CC0">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Information, if any, which you would like to mention in support of your suitability for the post.  This among other things may provide information with regard to:-</w:t>
      </w:r>
    </w:p>
    <w:p w:rsidR="00FC3CC0" w:rsidRDefault="00FC3CC0" w:rsidP="00FC3CC0">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academic qualification</w:t>
      </w:r>
    </w:p>
    <w:p w:rsidR="00514462" w:rsidRDefault="00514462" w:rsidP="00514462">
      <w:pPr>
        <w:pStyle w:val="ListParagraph"/>
        <w:spacing w:after="0" w:line="240" w:lineRule="auto"/>
        <w:ind w:left="1440"/>
        <w:jc w:val="both"/>
        <w:rPr>
          <w:rFonts w:ascii="Times New Roman" w:hAnsi="Times New Roman" w:cs="Times New Roman"/>
          <w:sz w:val="24"/>
          <w:szCs w:val="24"/>
        </w:rPr>
      </w:pPr>
    </w:p>
    <w:p w:rsidR="00FC3CC0" w:rsidRDefault="00FC3CC0" w:rsidP="00FC3CC0">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Profession</w:t>
      </w:r>
      <w:r w:rsidR="00CA166C">
        <w:rPr>
          <w:rFonts w:ascii="Times New Roman" w:hAnsi="Times New Roman" w:cs="Times New Roman"/>
          <w:sz w:val="24"/>
          <w:szCs w:val="24"/>
        </w:rPr>
        <w:t>al</w:t>
      </w:r>
      <w:r>
        <w:rPr>
          <w:rFonts w:ascii="Times New Roman" w:hAnsi="Times New Roman" w:cs="Times New Roman"/>
          <w:sz w:val="24"/>
          <w:szCs w:val="24"/>
        </w:rPr>
        <w:t xml:space="preserve"> training</w:t>
      </w:r>
    </w:p>
    <w:p w:rsidR="00514462" w:rsidRPr="00514462" w:rsidRDefault="00514462" w:rsidP="00514462">
      <w:pPr>
        <w:spacing w:after="0" w:line="240" w:lineRule="auto"/>
        <w:jc w:val="both"/>
        <w:rPr>
          <w:rFonts w:ascii="Times New Roman" w:hAnsi="Times New Roman" w:cs="Times New Roman"/>
          <w:sz w:val="24"/>
          <w:szCs w:val="24"/>
        </w:rPr>
      </w:pPr>
    </w:p>
    <w:p w:rsidR="00FC3CC0" w:rsidRDefault="00FC3CC0" w:rsidP="00FC3CC0">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 experience over and above prescribed in the vacancy circular/advertisement</w:t>
      </w:r>
    </w:p>
    <w:p w:rsidR="00FC3CC0" w:rsidRDefault="00FC3CC0" w:rsidP="00FC3CC0">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FC3CC0" w:rsidRPr="002D5562" w:rsidRDefault="00FC3CC0" w:rsidP="00FC3CC0">
      <w:pPr>
        <w:pStyle w:val="ListParagraph"/>
        <w:ind w:left="1440"/>
        <w:jc w:val="both"/>
        <w:rPr>
          <w:rFonts w:ascii="Times New Roman" w:hAnsi="Times New Roman" w:cs="Times New Roman"/>
          <w:sz w:val="24"/>
          <w:szCs w:val="24"/>
        </w:rPr>
      </w:pPr>
    </w:p>
    <w:p w:rsidR="00FC3CC0" w:rsidRDefault="00FC3CC0" w:rsidP="00FC3CC0">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Natu</w:t>
      </w:r>
      <w:r w:rsidR="00CA166C">
        <w:rPr>
          <w:rFonts w:ascii="Times New Roman" w:hAnsi="Times New Roman" w:cs="Times New Roman"/>
          <w:sz w:val="24"/>
          <w:szCs w:val="24"/>
        </w:rPr>
        <w:t>re of present employment if any</w:t>
      </w:r>
      <w:r>
        <w:rPr>
          <w:rFonts w:ascii="Times New Roman" w:hAnsi="Times New Roman" w:cs="Times New Roman"/>
          <w:sz w:val="24"/>
          <w:szCs w:val="24"/>
        </w:rPr>
        <w:t xml:space="preserve"> :</w:t>
      </w:r>
    </w:p>
    <w:p w:rsidR="00FC3CC0" w:rsidRPr="00E3135A" w:rsidRDefault="00FC3CC0" w:rsidP="00FC3CC0">
      <w:pPr>
        <w:jc w:val="both"/>
        <w:rPr>
          <w:rFonts w:ascii="Times New Roman" w:hAnsi="Times New Roman" w:cs="Times New Roman"/>
          <w:sz w:val="24"/>
          <w:szCs w:val="24"/>
        </w:rPr>
      </w:pPr>
    </w:p>
    <w:p w:rsidR="00FC3CC0" w:rsidRDefault="00FC3CC0" w:rsidP="00FC3CC0">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I have carefully gone through the vacancy circular/advertisement and I am well aware that the Selection Committee will also assess the Curriculum Vitae duly supported by documents submitted by me at the time of selection for the post.</w:t>
      </w:r>
    </w:p>
    <w:p w:rsidR="00FC3CC0" w:rsidRDefault="00FC3CC0" w:rsidP="00FC3CC0">
      <w:pPr>
        <w:pStyle w:val="ListParagraph"/>
        <w:ind w:left="0"/>
        <w:jc w:val="both"/>
        <w:rPr>
          <w:rFonts w:ascii="Times New Roman" w:hAnsi="Times New Roman" w:cs="Times New Roman"/>
          <w:sz w:val="24"/>
          <w:szCs w:val="24"/>
        </w:rPr>
      </w:pPr>
    </w:p>
    <w:p w:rsidR="00FC3CC0" w:rsidRDefault="00FC3CC0" w:rsidP="00FC3CC0">
      <w:pPr>
        <w:pStyle w:val="ListParagraph"/>
        <w:ind w:left="0"/>
        <w:jc w:val="both"/>
        <w:rPr>
          <w:rFonts w:ascii="Times New Roman" w:hAnsi="Times New Roman" w:cs="Times New Roman"/>
          <w:sz w:val="24"/>
          <w:szCs w:val="24"/>
        </w:rPr>
      </w:pPr>
    </w:p>
    <w:p w:rsidR="00FC3CC0" w:rsidRDefault="00FC3CC0" w:rsidP="00FC3CC0">
      <w:pPr>
        <w:pStyle w:val="ListParagraph"/>
        <w:ind w:left="0"/>
        <w:jc w:val="both"/>
        <w:rPr>
          <w:rFonts w:ascii="Times New Roman" w:hAnsi="Times New Roman" w:cs="Times New Roman"/>
          <w:sz w:val="24"/>
          <w:szCs w:val="24"/>
        </w:rPr>
      </w:pPr>
    </w:p>
    <w:p w:rsidR="00FC3CC0" w:rsidRDefault="00FC3CC0" w:rsidP="00FC3CC0">
      <w:pPr>
        <w:pStyle w:val="ListParagraph"/>
        <w:ind w:left="0"/>
        <w:jc w:val="right"/>
        <w:rPr>
          <w:rFonts w:ascii="Times New Roman" w:hAnsi="Times New Roman" w:cs="Times New Roman"/>
          <w:sz w:val="24"/>
          <w:szCs w:val="24"/>
        </w:rPr>
      </w:pPr>
      <w:r>
        <w:rPr>
          <w:rFonts w:ascii="Times New Roman" w:hAnsi="Times New Roman" w:cs="Times New Roman"/>
          <w:sz w:val="24"/>
          <w:szCs w:val="24"/>
        </w:rPr>
        <w:t>(Signature of the Candidate)</w:t>
      </w:r>
    </w:p>
    <w:p w:rsidR="00FC3CC0" w:rsidRDefault="00FC3CC0" w:rsidP="00FC3CC0">
      <w:pPr>
        <w:pStyle w:val="ListParagraph"/>
        <w:ind w:left="0"/>
        <w:jc w:val="both"/>
        <w:rPr>
          <w:rFonts w:ascii="Times New Roman" w:hAnsi="Times New Roman" w:cs="Times New Roman"/>
          <w:sz w:val="24"/>
          <w:szCs w:val="24"/>
        </w:rPr>
      </w:pPr>
    </w:p>
    <w:p w:rsidR="002A016A" w:rsidRPr="00514462" w:rsidRDefault="00FC3CC0" w:rsidP="00514462">
      <w:pPr>
        <w:pStyle w:val="ListParagraph"/>
        <w:ind w:left="0"/>
        <w:jc w:val="both"/>
        <w:rPr>
          <w:rFonts w:ascii="Times New Roman" w:hAnsi="Times New Roman" w:cs="Times New Roman"/>
          <w:sz w:val="24"/>
          <w:szCs w:val="24"/>
        </w:rPr>
      </w:pPr>
      <w:r>
        <w:rPr>
          <w:rFonts w:ascii="Times New Roman" w:hAnsi="Times New Roman" w:cs="Times New Roman"/>
          <w:sz w:val="24"/>
          <w:szCs w:val="24"/>
        </w:rPr>
        <w:t>Date:</w:t>
      </w:r>
    </w:p>
    <w:sectPr w:rsidR="002A016A" w:rsidRPr="00514462" w:rsidSect="002A016A">
      <w:footerReference w:type="default" r:id="rId7"/>
      <w:pgSz w:w="10440" w:h="15120" w:code="7"/>
      <w:pgMar w:top="864"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EB9" w:rsidRDefault="00C85EB9" w:rsidP="00FA70EC">
      <w:pPr>
        <w:spacing w:after="0" w:line="240" w:lineRule="auto"/>
      </w:pPr>
      <w:r>
        <w:separator/>
      </w:r>
    </w:p>
  </w:endnote>
  <w:endnote w:type="continuationSeparator" w:id="1">
    <w:p w:rsidR="00C85EB9" w:rsidRDefault="00C85EB9" w:rsidP="00FA7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1263"/>
      <w:docPartObj>
        <w:docPartGallery w:val="Page Numbers (Bottom of Page)"/>
        <w:docPartUnique/>
      </w:docPartObj>
    </w:sdtPr>
    <w:sdtContent>
      <w:p w:rsidR="002A016A" w:rsidRDefault="002A016A">
        <w:pPr>
          <w:pStyle w:val="Footer"/>
          <w:jc w:val="center"/>
        </w:pPr>
        <w:r>
          <w:t xml:space="preserve">( </w:t>
        </w:r>
        <w:r w:rsidR="000912CF" w:rsidRPr="00C838F7">
          <w:rPr>
            <w:b/>
          </w:rPr>
          <w:fldChar w:fldCharType="begin"/>
        </w:r>
        <w:r w:rsidRPr="00C838F7">
          <w:rPr>
            <w:b/>
          </w:rPr>
          <w:instrText xml:space="preserve"> PAGE   \* MERGEFORMAT </w:instrText>
        </w:r>
        <w:r w:rsidR="000912CF" w:rsidRPr="00C838F7">
          <w:rPr>
            <w:b/>
          </w:rPr>
          <w:fldChar w:fldCharType="separate"/>
        </w:r>
        <w:r w:rsidR="00D062AE">
          <w:rPr>
            <w:b/>
            <w:noProof/>
          </w:rPr>
          <w:t>3</w:t>
        </w:r>
        <w:r w:rsidR="000912CF" w:rsidRPr="00C838F7">
          <w:rPr>
            <w:b/>
          </w:rPr>
          <w:fldChar w:fldCharType="end"/>
        </w:r>
        <w:r>
          <w:t xml:space="preserve"> )</w:t>
        </w:r>
      </w:p>
    </w:sdtContent>
  </w:sdt>
  <w:p w:rsidR="002A016A" w:rsidRDefault="002A01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EB9" w:rsidRDefault="00C85EB9" w:rsidP="00FA70EC">
      <w:pPr>
        <w:spacing w:after="0" w:line="240" w:lineRule="auto"/>
      </w:pPr>
      <w:r>
        <w:separator/>
      </w:r>
    </w:p>
  </w:footnote>
  <w:footnote w:type="continuationSeparator" w:id="1">
    <w:p w:rsidR="00C85EB9" w:rsidRDefault="00C85EB9" w:rsidP="00FA70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82F"/>
    <w:multiLevelType w:val="hybridMultilevel"/>
    <w:tmpl w:val="43A46948"/>
    <w:lvl w:ilvl="0" w:tplc="7F323248">
      <w:numFmt w:val="bullet"/>
      <w:lvlText w:val="-"/>
      <w:lvlJc w:val="left"/>
      <w:pPr>
        <w:ind w:left="786" w:hanging="360"/>
      </w:pPr>
      <w:rPr>
        <w:rFonts w:ascii="Calibri" w:eastAsiaTheme="minorEastAsia" w:hAnsi="Calibri" w:cstheme="minorBidi"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
    <w:nsid w:val="161136DB"/>
    <w:multiLevelType w:val="hybridMultilevel"/>
    <w:tmpl w:val="720E12FE"/>
    <w:lvl w:ilvl="0" w:tplc="EB9C7B60">
      <w:start w:val="1"/>
      <w:numFmt w:val="decimal"/>
      <w:lvlText w:val="%1."/>
      <w:lvlJc w:val="left"/>
      <w:pPr>
        <w:ind w:left="644" w:hanging="360"/>
      </w:pPr>
      <w:rPr>
        <w:rFonts w:asciiTheme="minorHAnsi" w:hAnsiTheme="minorHAnsi" w:cstheme="minorBidi"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82876F8"/>
    <w:multiLevelType w:val="hybridMultilevel"/>
    <w:tmpl w:val="F8CC748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33092440"/>
    <w:multiLevelType w:val="hybridMultilevel"/>
    <w:tmpl w:val="24E841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2C14FA"/>
    <w:multiLevelType w:val="hybridMultilevel"/>
    <w:tmpl w:val="E88C04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1592145"/>
    <w:multiLevelType w:val="hybridMultilevel"/>
    <w:tmpl w:val="C714E2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C3CC0"/>
    <w:rsid w:val="000002D8"/>
    <w:rsid w:val="000231D5"/>
    <w:rsid w:val="00041971"/>
    <w:rsid w:val="000912CF"/>
    <w:rsid w:val="0011100B"/>
    <w:rsid w:val="002A016A"/>
    <w:rsid w:val="00377CEF"/>
    <w:rsid w:val="00441DF1"/>
    <w:rsid w:val="00480CE6"/>
    <w:rsid w:val="00514462"/>
    <w:rsid w:val="007447E5"/>
    <w:rsid w:val="007D1A07"/>
    <w:rsid w:val="00A13D47"/>
    <w:rsid w:val="00B17F22"/>
    <w:rsid w:val="00C85EB9"/>
    <w:rsid w:val="00CA166C"/>
    <w:rsid w:val="00CE62D8"/>
    <w:rsid w:val="00D062AE"/>
    <w:rsid w:val="00D30F15"/>
    <w:rsid w:val="00D6760D"/>
    <w:rsid w:val="00D741E8"/>
    <w:rsid w:val="00F368AA"/>
    <w:rsid w:val="00F72F0F"/>
    <w:rsid w:val="00FA70EC"/>
    <w:rsid w:val="00FC3CC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3CC0"/>
    <w:pPr>
      <w:tabs>
        <w:tab w:val="center" w:pos="4680"/>
        <w:tab w:val="right" w:pos="9360"/>
      </w:tabs>
      <w:spacing w:after="0" w:line="240" w:lineRule="auto"/>
    </w:pPr>
    <w:rPr>
      <w:rFonts w:ascii="Times New Roman" w:eastAsia="Times New Roman" w:hAnsi="Times New Roman" w:cs="Times New Roman"/>
      <w:sz w:val="24"/>
      <w:szCs w:val="24"/>
      <w:lang w:val="en-US" w:eastAsia="en-US" w:bidi="ar-SA"/>
    </w:rPr>
  </w:style>
  <w:style w:type="character" w:customStyle="1" w:styleId="FooterChar">
    <w:name w:val="Footer Char"/>
    <w:basedOn w:val="DefaultParagraphFont"/>
    <w:link w:val="Footer"/>
    <w:uiPriority w:val="99"/>
    <w:rsid w:val="00FC3CC0"/>
    <w:rPr>
      <w:rFonts w:ascii="Times New Roman" w:eastAsia="Times New Roman" w:hAnsi="Times New Roman" w:cs="Times New Roman"/>
      <w:sz w:val="24"/>
      <w:szCs w:val="24"/>
      <w:lang w:val="en-US" w:eastAsia="en-US" w:bidi="ar-SA"/>
    </w:rPr>
  </w:style>
  <w:style w:type="paragraph" w:styleId="ListParagraph">
    <w:name w:val="List Paragraph"/>
    <w:basedOn w:val="Normal"/>
    <w:uiPriority w:val="34"/>
    <w:qFormat/>
    <w:rsid w:val="00FC3CC0"/>
    <w:pPr>
      <w:ind w:left="720"/>
      <w:contextualSpacing/>
    </w:pPr>
    <w:rPr>
      <w:szCs w:val="22"/>
      <w:lang w:val="en-US" w:eastAsia="en-US" w:bidi="ar-SA"/>
    </w:rPr>
  </w:style>
  <w:style w:type="paragraph" w:styleId="NoSpacing">
    <w:name w:val="No Spacing"/>
    <w:uiPriority w:val="1"/>
    <w:qFormat/>
    <w:rsid w:val="00FC3CC0"/>
    <w:pPr>
      <w:spacing w:after="0" w:line="240" w:lineRule="auto"/>
    </w:pPr>
    <w:rPr>
      <w:szCs w:val="22"/>
      <w:lang w:bidi="ar-SA"/>
    </w:rPr>
  </w:style>
  <w:style w:type="table" w:styleId="TableGrid">
    <w:name w:val="Table Grid"/>
    <w:basedOn w:val="TableNormal"/>
    <w:uiPriority w:val="59"/>
    <w:rsid w:val="00FC3CC0"/>
    <w:pPr>
      <w:spacing w:after="0" w:line="240" w:lineRule="auto"/>
    </w:pPr>
    <w:rPr>
      <w:rFonts w:eastAsiaTheme="minorHAnsi"/>
      <w:szCs w:val="22"/>
      <w:lang w:val="en-ZW"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 Rawat</dc:creator>
  <cp:keywords/>
  <dc:description/>
  <cp:lastModifiedBy>Geeta Rawat</cp:lastModifiedBy>
  <cp:revision>10</cp:revision>
  <cp:lastPrinted>2019-01-23T10:31:00Z</cp:lastPrinted>
  <dcterms:created xsi:type="dcterms:W3CDTF">2019-01-11T10:06:00Z</dcterms:created>
  <dcterms:modified xsi:type="dcterms:W3CDTF">2019-02-26T06:28:00Z</dcterms:modified>
</cp:coreProperties>
</file>